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B6" w:rsidRPr="00167A2A" w:rsidRDefault="004961B6" w:rsidP="004961B6">
      <w:pPr>
        <w:rPr>
          <w:rFonts w:hint="cs"/>
          <w:sz w:val="32"/>
          <w:szCs w:val="32"/>
          <w:rtl/>
        </w:rPr>
      </w:pPr>
      <w:r>
        <w:rPr>
          <w:rFonts w:hint="cs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                            ثانوية </w:t>
      </w:r>
      <w:proofErr w:type="spellStart"/>
      <w:r>
        <w:rPr>
          <w:rFonts w:hint="cs"/>
          <w:sz w:val="32"/>
          <w:szCs w:val="32"/>
          <w:rtl/>
        </w:rPr>
        <w:t>بودرنان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الجيلالي</w:t>
      </w:r>
      <w:proofErr w:type="spellEnd"/>
      <w:r>
        <w:rPr>
          <w:rFonts w:hint="cs"/>
          <w:sz w:val="32"/>
          <w:szCs w:val="32"/>
          <w:rtl/>
        </w:rPr>
        <w:t xml:space="preserve"> ثنية الحد</w:t>
      </w:r>
    </w:p>
    <w:p w:rsidR="004961B6" w:rsidRPr="00167A2A" w:rsidRDefault="004961B6" w:rsidP="004961B6">
      <w:pPr>
        <w:rPr>
          <w:rFonts w:hint="cs"/>
          <w:sz w:val="32"/>
          <w:szCs w:val="32"/>
        </w:rPr>
      </w:pPr>
      <w:r>
        <w:rPr>
          <w:rFonts w:hint="cs"/>
          <w:rtl/>
        </w:rPr>
        <w:t xml:space="preserve">                     </w:t>
      </w:r>
      <w:r>
        <w:rPr>
          <w:rFonts w:hint="cs"/>
          <w:sz w:val="32"/>
          <w:szCs w:val="32"/>
          <w:rtl/>
        </w:rPr>
        <w:t xml:space="preserve">                     سلسلة تمارين للوحدة الرابعة</w:t>
      </w:r>
    </w:p>
    <w:tbl>
      <w:tblPr>
        <w:tblStyle w:val="a3"/>
        <w:bidiVisual/>
        <w:tblW w:w="10490" w:type="dxa"/>
        <w:tblInd w:w="-18" w:type="dxa"/>
        <w:tblLook w:val="01E0"/>
      </w:tblPr>
      <w:tblGrid>
        <w:gridCol w:w="5103"/>
        <w:gridCol w:w="5387"/>
      </w:tblGrid>
      <w:tr w:rsidR="004961B6" w:rsidTr="004961B6">
        <w:trPr>
          <w:trHeight w:val="14282"/>
        </w:trPr>
        <w:tc>
          <w:tcPr>
            <w:tcW w:w="5103" w:type="dxa"/>
          </w:tcPr>
          <w:p w:rsidR="004961B6" w:rsidRPr="00167A2A" w:rsidRDefault="004961B6" w:rsidP="00874474">
            <w:pPr>
              <w:jc w:val="both"/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167A2A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التمرين الأول: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u w:val="single"/>
                <w:rtl/>
                <w:lang w:bidi="ar-DZ"/>
              </w:rPr>
              <w:t xml:space="preserve">الجزء </w:t>
            </w:r>
            <w:r w:rsidRPr="0086010E">
              <w:rPr>
                <w:sz w:val="28"/>
                <w:szCs w:val="28"/>
                <w:u w:val="single"/>
                <w:lang w:bidi="ar-DZ"/>
              </w:rPr>
              <w:t>I</w:t>
            </w:r>
            <w:r w:rsidRPr="0086010E">
              <w:rPr>
                <w:sz w:val="28"/>
                <w:szCs w:val="28"/>
                <w:u w:val="single"/>
                <w:rtl/>
                <w:lang w:bidi="ar-DZ"/>
              </w:rPr>
              <w:t xml:space="preserve"> :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الأمونياك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( النشادر ) </w:t>
            </w:r>
            <w:r w:rsidRPr="0086010E">
              <w:rPr>
                <w:sz w:val="28"/>
                <w:szCs w:val="28"/>
                <w:lang w:bidi="ar-DZ"/>
              </w:rPr>
              <w:t>NH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3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غاز يعطي عند انحلاله في الماء محلولا أساسيا .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1 – ما هو الأساس حسب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برونشتد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؟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2 – أكتب معادلة انحلال هذا الغاز في الماء مبينا الثنائيتين : أساس / حمض الداخلتين في التفاعل .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3 –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الناقلية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النوعية لمحلول غاز نشادر تركيزه المولي </w:t>
            </w:r>
            <w:proofErr w:type="spellStart"/>
            <w:r w:rsidRPr="0086010E">
              <w:rPr>
                <w:sz w:val="28"/>
                <w:szCs w:val="28"/>
                <w:lang w:bidi="ar-DZ"/>
              </w:rPr>
              <w:t>C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b</w:t>
            </w:r>
            <w:proofErr w:type="spellEnd"/>
            <w:r w:rsidRPr="0086010E">
              <w:rPr>
                <w:sz w:val="28"/>
                <w:szCs w:val="28"/>
                <w:lang w:bidi="ar-DZ"/>
              </w:rPr>
              <w:t xml:space="preserve"> = 10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-2</w:t>
            </w:r>
            <w:r w:rsidRPr="0086010E">
              <w:rPr>
                <w:sz w:val="28"/>
                <w:szCs w:val="28"/>
                <w:lang w:bidi="ar-DZ"/>
              </w:rPr>
              <w:t xml:space="preserve"> mol .l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-1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تساوي</w:t>
            </w:r>
            <w:proofErr w:type="spellStart"/>
            <w:r w:rsidRPr="0086010E">
              <w:rPr>
                <w:sz w:val="28"/>
                <w:szCs w:val="28"/>
                <w:lang w:bidi="ar-DZ"/>
              </w:rPr>
              <w:t>σ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f</w:t>
            </w:r>
            <w:proofErr w:type="spellEnd"/>
            <w:r w:rsidRPr="0086010E">
              <w:rPr>
                <w:sz w:val="28"/>
                <w:szCs w:val="28"/>
                <w:lang w:bidi="ar-DZ"/>
              </w:rPr>
              <w:t xml:space="preserve"> = 10.9 </w:t>
            </w:r>
            <w:proofErr w:type="spellStart"/>
            <w:r w:rsidRPr="0086010E">
              <w:rPr>
                <w:sz w:val="28"/>
                <w:szCs w:val="28"/>
                <w:lang w:bidi="ar-DZ"/>
              </w:rPr>
              <w:t>mS</w:t>
            </w:r>
            <w:proofErr w:type="spellEnd"/>
            <w:r w:rsidRPr="0086010E">
              <w:rPr>
                <w:sz w:val="28"/>
                <w:szCs w:val="28"/>
                <w:lang w:bidi="ar-DZ"/>
              </w:rPr>
              <w:t xml:space="preserve"> .m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-1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عند الدرجة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86010E">
                <w:rPr>
                  <w:sz w:val="28"/>
                  <w:szCs w:val="28"/>
                  <w:lang w:bidi="ar-DZ"/>
                </w:rPr>
                <w:t>25</w:t>
              </w:r>
              <w:r w:rsidRPr="0086010E">
                <w:rPr>
                  <w:sz w:val="28"/>
                  <w:szCs w:val="28"/>
                  <w:vertAlign w:val="superscript"/>
                  <w:lang w:bidi="ar-DZ"/>
                </w:rPr>
                <w:t>°</w:t>
              </w:r>
              <w:r w:rsidRPr="0086010E">
                <w:rPr>
                  <w:sz w:val="28"/>
                  <w:szCs w:val="28"/>
                  <w:lang w:bidi="ar-DZ"/>
                </w:rPr>
                <w:t>C</w:t>
              </w:r>
            </w:smartTag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>3</w:t>
            </w:r>
            <w:r w:rsidRPr="0086010E">
              <w:rPr>
                <w:sz w:val="28"/>
                <w:szCs w:val="28"/>
                <w:rtl/>
                <w:lang w:bidi="ar-DZ"/>
              </w:rPr>
              <w:t>–1</w:t>
            </w:r>
            <w:r>
              <w:rPr>
                <w:sz w:val="28"/>
                <w:szCs w:val="28"/>
                <w:rtl/>
                <w:lang w:bidi="ar-DZ"/>
              </w:rPr>
              <w:t>: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أكتب عبارة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الناقلية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النوعية لمحلول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الأمونياك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بدلالة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التراكيز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المولية للأفراد الكيميائية المتواجدة عند حالة التوازن و 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الناقليات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النوعية المولية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للشوارد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.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 xml:space="preserve"> 3</w:t>
            </w:r>
            <w:r w:rsidRPr="0086010E">
              <w:rPr>
                <w:sz w:val="28"/>
                <w:szCs w:val="28"/>
                <w:rtl/>
                <w:lang w:bidi="ar-DZ"/>
              </w:rPr>
              <w:t>–</w:t>
            </w:r>
            <w:r>
              <w:rPr>
                <w:sz w:val="28"/>
                <w:szCs w:val="28"/>
                <w:rtl/>
                <w:lang w:bidi="ar-DZ"/>
              </w:rPr>
              <w:t xml:space="preserve">2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: أحسب التركيز المولي النهائي للأفراد الكيميائية المتواجدة في محلول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الأمونياك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. (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نهمل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التفكك الشارد للماء )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 xml:space="preserve"> 3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–3: اكتب عبارة ثابت التوازن  </w:t>
            </w:r>
            <w:r w:rsidRPr="0086010E">
              <w:rPr>
                <w:sz w:val="28"/>
                <w:szCs w:val="28"/>
                <w:lang w:bidi="ar-DZ"/>
              </w:rPr>
              <w:t>K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لتفاعل تفكك غاز النشادر في الماء .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 xml:space="preserve"> 3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– 4: أوجد العلاقة بين ثابت التوازن </w:t>
            </w:r>
            <w:r w:rsidRPr="0086010E">
              <w:rPr>
                <w:sz w:val="28"/>
                <w:szCs w:val="28"/>
                <w:lang w:bidi="ar-DZ"/>
              </w:rPr>
              <w:t>K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السابق و ثابت الحموضة </w:t>
            </w:r>
            <w:r w:rsidRPr="0086010E">
              <w:rPr>
                <w:sz w:val="28"/>
                <w:szCs w:val="28"/>
                <w:lang w:bidi="ar-DZ"/>
              </w:rPr>
              <w:t xml:space="preserve">K 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A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للثنائية  </w:t>
            </w:r>
            <w:r w:rsidRPr="0086010E">
              <w:rPr>
                <w:sz w:val="28"/>
                <w:szCs w:val="28"/>
                <w:lang w:bidi="ar-DZ"/>
              </w:rPr>
              <w:t>NH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4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+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(</w:t>
            </w:r>
            <w:proofErr w:type="spellStart"/>
            <w:r w:rsidRPr="0086010E">
              <w:rPr>
                <w:sz w:val="28"/>
                <w:szCs w:val="28"/>
                <w:vertAlign w:val="subscript"/>
                <w:lang w:bidi="ar-DZ"/>
              </w:rPr>
              <w:t>aq</w:t>
            </w:r>
            <w:proofErr w:type="spellEnd"/>
            <w:r w:rsidRPr="0086010E">
              <w:rPr>
                <w:sz w:val="28"/>
                <w:szCs w:val="28"/>
                <w:vertAlign w:val="subscript"/>
                <w:lang w:bidi="ar-DZ"/>
              </w:rPr>
              <w:t>)</w:t>
            </w:r>
            <w:r w:rsidRPr="0086010E">
              <w:rPr>
                <w:sz w:val="28"/>
                <w:szCs w:val="28"/>
                <w:lang w:bidi="ar-DZ"/>
              </w:rPr>
              <w:t xml:space="preserve"> / NH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3(g)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، أحسب ثابت   الحموضة ، واستنتج قيمة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الـ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86010E">
              <w:rPr>
                <w:sz w:val="28"/>
                <w:szCs w:val="28"/>
                <w:lang w:bidi="ar-DZ"/>
              </w:rPr>
              <w:t>pK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a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.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4 – نحقق معايرة </w:t>
            </w:r>
            <w:r w:rsidRPr="0086010E">
              <w:rPr>
                <w:sz w:val="28"/>
                <w:szCs w:val="28"/>
                <w:lang w:bidi="ar-DZ"/>
              </w:rPr>
              <w:t>pH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مترية بواسطة جهاز</w:t>
            </w:r>
            <w:r w:rsidRPr="0086010E">
              <w:rPr>
                <w:sz w:val="28"/>
                <w:szCs w:val="28"/>
                <w:lang w:bidi="ar-DZ"/>
              </w:rPr>
              <w:t xml:space="preserve">pH </w:t>
            </w:r>
            <w:proofErr w:type="spellStart"/>
            <w:r w:rsidRPr="0086010E">
              <w:rPr>
                <w:sz w:val="28"/>
                <w:szCs w:val="28"/>
                <w:lang w:bidi="ar-DZ"/>
              </w:rPr>
              <w:t>mètre</w:t>
            </w:r>
            <w:proofErr w:type="spellEnd"/>
            <w:r w:rsidRPr="0086010E">
              <w:rPr>
                <w:sz w:val="28"/>
                <w:szCs w:val="28"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لحجم قدره </w:t>
            </w:r>
            <w:proofErr w:type="spellStart"/>
            <w:r w:rsidRPr="0086010E">
              <w:rPr>
                <w:sz w:val="28"/>
                <w:szCs w:val="28"/>
                <w:lang w:bidi="ar-DZ"/>
              </w:rPr>
              <w:t>V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b</w:t>
            </w:r>
            <w:proofErr w:type="spellEnd"/>
            <w:r w:rsidRPr="0086010E">
              <w:rPr>
                <w:sz w:val="28"/>
                <w:szCs w:val="28"/>
                <w:lang w:bidi="ar-DZ"/>
              </w:rPr>
              <w:t xml:space="preserve"> = 20mL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من محلو</w:t>
            </w:r>
            <w:r>
              <w:rPr>
                <w:sz w:val="28"/>
                <w:szCs w:val="28"/>
                <w:rtl/>
                <w:lang w:bidi="ar-DZ"/>
              </w:rPr>
              <w:t xml:space="preserve">ل </w:t>
            </w:r>
            <w:proofErr w:type="spellStart"/>
            <w:r>
              <w:rPr>
                <w:sz w:val="28"/>
                <w:szCs w:val="28"/>
                <w:rtl/>
                <w:lang w:bidi="ar-DZ"/>
              </w:rPr>
              <w:t>الأمونياك</w:t>
            </w:r>
            <w:proofErr w:type="spellEnd"/>
            <w:r>
              <w:rPr>
                <w:sz w:val="28"/>
                <w:szCs w:val="28"/>
                <w:rtl/>
                <w:lang w:bidi="ar-DZ"/>
              </w:rPr>
              <w:t xml:space="preserve"> السابق بواسطة محلول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حمض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كلور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الماء ( </w:t>
            </w:r>
            <w:r w:rsidRPr="0086010E">
              <w:rPr>
                <w:sz w:val="28"/>
                <w:szCs w:val="28"/>
                <w:lang w:bidi="ar-DZ"/>
              </w:rPr>
              <w:t>H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3</w:t>
            </w:r>
            <w:r w:rsidRPr="0086010E">
              <w:rPr>
                <w:sz w:val="28"/>
                <w:szCs w:val="28"/>
                <w:lang w:bidi="ar-DZ"/>
              </w:rPr>
              <w:t>O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+</w:t>
            </w:r>
            <w:r w:rsidRPr="0086010E">
              <w:rPr>
                <w:sz w:val="28"/>
                <w:szCs w:val="28"/>
                <w:lang w:bidi="ar-DZ"/>
              </w:rPr>
              <w:t xml:space="preserve"> + </w:t>
            </w:r>
            <w:proofErr w:type="spellStart"/>
            <w:r w:rsidRPr="0086010E">
              <w:rPr>
                <w:sz w:val="28"/>
                <w:szCs w:val="28"/>
                <w:lang w:bidi="ar-DZ"/>
              </w:rPr>
              <w:t>Cl</w:t>
            </w:r>
            <w:proofErr w:type="spellEnd"/>
            <w:r w:rsidRPr="0086010E">
              <w:rPr>
                <w:sz w:val="28"/>
                <w:szCs w:val="28"/>
                <w:vertAlign w:val="superscript"/>
                <w:lang w:bidi="ar-DZ"/>
              </w:rPr>
              <w:t>-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) تركيزه المولي </w:t>
            </w:r>
            <w:r w:rsidRPr="0086010E">
              <w:rPr>
                <w:sz w:val="28"/>
                <w:szCs w:val="28"/>
                <w:lang w:bidi="ar-DZ"/>
              </w:rPr>
              <w:t>C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a</w:t>
            </w:r>
            <w:r w:rsidRPr="0086010E">
              <w:rPr>
                <w:sz w:val="28"/>
                <w:szCs w:val="28"/>
                <w:lang w:bidi="ar-DZ"/>
              </w:rPr>
              <w:t xml:space="preserve"> = 2 . 10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-2</w:t>
            </w:r>
            <w:r w:rsidRPr="0086010E">
              <w:rPr>
                <w:sz w:val="28"/>
                <w:szCs w:val="28"/>
                <w:lang w:bidi="ar-DZ"/>
              </w:rPr>
              <w:t xml:space="preserve"> mol / L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.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>4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– 1: أكتب المعادلة الكيميائية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المنمذجة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للتفاعل الحادث . </w:t>
            </w:r>
            <w:r>
              <w:rPr>
                <w:sz w:val="28"/>
                <w:szCs w:val="28"/>
                <w:rtl/>
                <w:lang w:bidi="ar-DZ"/>
              </w:rPr>
              <w:t xml:space="preserve"> 4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–2 : ما هو الحجم اللازم إضافته من محلول حمض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كلور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الماء حتى يحدث التكافؤ ؟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 xml:space="preserve"> 4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– 3: بيّن أنه عند إضافة </w:t>
            </w:r>
            <w:r w:rsidRPr="0086010E">
              <w:rPr>
                <w:sz w:val="28"/>
                <w:szCs w:val="28"/>
                <w:lang w:bidi="ar-DZ"/>
              </w:rPr>
              <w:t>5mL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من محلول حمض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كلور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الماء لمحلول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الأمونياك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نجد </w:t>
            </w:r>
            <w:r w:rsidRPr="0086010E">
              <w:rPr>
                <w:sz w:val="28"/>
                <w:szCs w:val="28"/>
                <w:lang w:bidi="ar-DZ"/>
              </w:rPr>
              <w:t>pH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المحلول يساوي 9.2</w:t>
            </w:r>
            <w:r w:rsidRPr="0086010E">
              <w:rPr>
                <w:sz w:val="28"/>
                <w:szCs w:val="28"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. </w:t>
            </w:r>
          </w:p>
          <w:p w:rsidR="004961B6" w:rsidRPr="0086010E" w:rsidRDefault="004961B6" w:rsidP="00874474">
            <w:pPr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  يعطى : </w:t>
            </w:r>
            <w:r w:rsidRPr="0086010E">
              <w:rPr>
                <w:sz w:val="28"/>
                <w:szCs w:val="28"/>
                <w:lang w:bidi="ar-DZ"/>
              </w:rPr>
              <w:t xml:space="preserve"> 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lang w:bidi="ar-DZ"/>
              </w:rPr>
              <w:t>λ (NH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4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+</w:t>
            </w:r>
            <w:r w:rsidRPr="0086010E">
              <w:rPr>
                <w:sz w:val="28"/>
                <w:szCs w:val="28"/>
                <w:lang w:bidi="ar-DZ"/>
              </w:rPr>
              <w:t xml:space="preserve"> )= 7.4 </w:t>
            </w:r>
            <w:proofErr w:type="spellStart"/>
            <w:r w:rsidRPr="0086010E">
              <w:rPr>
                <w:lang w:bidi="ar-DZ"/>
              </w:rPr>
              <w:t>mS</w:t>
            </w:r>
            <w:proofErr w:type="spellEnd"/>
            <w:r w:rsidRPr="0086010E">
              <w:rPr>
                <w:lang w:bidi="ar-DZ"/>
              </w:rPr>
              <w:t xml:space="preserve"> . m</w:t>
            </w:r>
            <w:r w:rsidRPr="0086010E">
              <w:rPr>
                <w:vertAlign w:val="superscript"/>
                <w:lang w:bidi="ar-DZ"/>
              </w:rPr>
              <w:t>2</w:t>
            </w:r>
            <w:r w:rsidRPr="0086010E">
              <w:rPr>
                <w:lang w:bidi="ar-DZ"/>
              </w:rPr>
              <w:t>. mol</w:t>
            </w:r>
            <w:r w:rsidRPr="0086010E">
              <w:rPr>
                <w:vertAlign w:val="superscript"/>
                <w:lang w:bidi="ar-DZ"/>
              </w:rPr>
              <w:t>-1</w:t>
            </w:r>
            <w:r w:rsidRPr="0086010E">
              <w:rPr>
                <w:sz w:val="28"/>
                <w:szCs w:val="28"/>
                <w:lang w:bidi="ar-DZ"/>
              </w:rPr>
              <w:t xml:space="preserve">  λ(</w:t>
            </w:r>
            <w:smartTag w:uri="urn:schemas-microsoft-com:office:smarttags" w:element="place">
              <w:smartTag w:uri="urn:schemas-microsoft-com:office:smarttags" w:element="State">
                <w:r w:rsidRPr="0086010E">
                  <w:rPr>
                    <w:sz w:val="28"/>
                    <w:szCs w:val="28"/>
                    <w:lang w:bidi="ar-DZ"/>
                  </w:rPr>
                  <w:t>OH</w:t>
                </w:r>
                <w:r w:rsidRPr="0086010E">
                  <w:rPr>
                    <w:sz w:val="28"/>
                    <w:szCs w:val="28"/>
                    <w:vertAlign w:val="superscript"/>
                    <w:lang w:bidi="ar-DZ"/>
                  </w:rPr>
                  <w:t>-</w:t>
                </w:r>
              </w:smartTag>
            </w:smartTag>
            <w:r>
              <w:rPr>
                <w:sz w:val="28"/>
                <w:szCs w:val="28"/>
                <w:lang w:val="fr-FR" w:bidi="ar-DZ"/>
              </w:rPr>
              <w:t>)</w:t>
            </w:r>
            <w:r>
              <w:rPr>
                <w:sz w:val="28"/>
                <w:szCs w:val="28"/>
                <w:lang w:bidi="ar-DZ"/>
              </w:rPr>
              <w:t xml:space="preserve">=19.2 </w:t>
            </w:r>
            <w:r w:rsidRPr="0086010E">
              <w:rPr>
                <w:lang w:bidi="ar-DZ"/>
              </w:rPr>
              <w:t>mS.m</w:t>
            </w:r>
            <w:r w:rsidRPr="0086010E">
              <w:rPr>
                <w:vertAlign w:val="superscript"/>
                <w:lang w:bidi="ar-DZ"/>
              </w:rPr>
              <w:t>2</w:t>
            </w:r>
            <w:r w:rsidRPr="0086010E">
              <w:rPr>
                <w:lang w:bidi="ar-DZ"/>
              </w:rPr>
              <w:t>. mol</w:t>
            </w:r>
            <w:r w:rsidRPr="0086010E">
              <w:rPr>
                <w:vertAlign w:val="superscript"/>
                <w:lang w:bidi="ar-DZ"/>
              </w:rPr>
              <w:t>-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1</w:t>
            </w:r>
            <w:r>
              <w:rPr>
                <w:sz w:val="28"/>
                <w:szCs w:val="28"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lang w:bidi="ar-DZ"/>
              </w:rPr>
              <w:t xml:space="preserve"> </w:t>
            </w:r>
            <w:proofErr w:type="spellStart"/>
            <w:r w:rsidRPr="0086010E">
              <w:rPr>
                <w:sz w:val="28"/>
                <w:szCs w:val="28"/>
                <w:lang w:bidi="ar-DZ"/>
              </w:rPr>
              <w:t>K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eau</w:t>
            </w:r>
            <w:proofErr w:type="spellEnd"/>
            <w:r w:rsidRPr="0086010E">
              <w:rPr>
                <w:sz w:val="28"/>
                <w:szCs w:val="28"/>
                <w:lang w:bidi="ar-DZ"/>
              </w:rPr>
              <w:t>= 10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-14</w:t>
            </w:r>
            <w:r w:rsidRPr="0086010E">
              <w:rPr>
                <w:lang w:bidi="ar-DZ"/>
              </w:rPr>
              <w:t xml:space="preserve">(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86010E">
                <w:rPr>
                  <w:lang w:bidi="ar-DZ"/>
                </w:rPr>
                <w:t>25</w:t>
              </w:r>
              <w:r w:rsidRPr="0086010E">
                <w:rPr>
                  <w:vertAlign w:val="superscript"/>
                  <w:lang w:bidi="ar-DZ"/>
                </w:rPr>
                <w:t>°</w:t>
              </w:r>
              <w:r w:rsidRPr="0086010E">
                <w:rPr>
                  <w:lang w:bidi="ar-DZ"/>
                </w:rPr>
                <w:t>C</w:t>
              </w:r>
            </w:smartTag>
            <w:r w:rsidRPr="0086010E">
              <w:rPr>
                <w:lang w:bidi="ar-DZ"/>
              </w:rPr>
              <w:t xml:space="preserve"> ) </w:t>
            </w:r>
          </w:p>
          <w:p w:rsidR="004961B6" w:rsidRPr="0086010E" w:rsidRDefault="004961B6" w:rsidP="00874474">
            <w:pPr>
              <w:jc w:val="both"/>
              <w:rPr>
                <w:rFonts w:hint="cs"/>
                <w:sz w:val="28"/>
                <w:szCs w:val="28"/>
                <w:u w:val="single"/>
                <w:rtl/>
                <w:lang w:bidi="ar-DZ"/>
              </w:rPr>
            </w:pPr>
            <w:r w:rsidRPr="0086010E">
              <w:rPr>
                <w:sz w:val="28"/>
                <w:szCs w:val="28"/>
                <w:u w:val="single"/>
                <w:rtl/>
                <w:lang w:bidi="ar-DZ"/>
              </w:rPr>
              <w:t xml:space="preserve">الجزء </w:t>
            </w:r>
            <w:r w:rsidRPr="0086010E">
              <w:rPr>
                <w:sz w:val="28"/>
                <w:szCs w:val="28"/>
                <w:u w:val="single"/>
                <w:lang w:bidi="ar-DZ"/>
              </w:rPr>
              <w:t>II</w:t>
            </w:r>
            <w:r w:rsidRPr="0086010E">
              <w:rPr>
                <w:sz w:val="28"/>
                <w:szCs w:val="28"/>
                <w:u w:val="single"/>
                <w:rtl/>
                <w:lang w:bidi="ar-DZ"/>
              </w:rPr>
              <w:t xml:space="preserve"> :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أربعة محاليل مائية لها نفس التركيز المولي </w:t>
            </w:r>
            <w:r w:rsidRPr="0086010E">
              <w:rPr>
                <w:sz w:val="28"/>
                <w:szCs w:val="28"/>
                <w:lang w:bidi="ar-DZ"/>
              </w:rPr>
              <w:t>C = 10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-2</w:t>
            </w:r>
            <w:r w:rsidRPr="0086010E">
              <w:rPr>
                <w:sz w:val="28"/>
                <w:szCs w:val="28"/>
                <w:lang w:bidi="ar-DZ"/>
              </w:rPr>
              <w:t xml:space="preserve"> mol /L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و هي :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المحلول </w:t>
            </w:r>
            <w:r w:rsidRPr="0086010E">
              <w:rPr>
                <w:sz w:val="28"/>
                <w:szCs w:val="28"/>
                <w:lang w:bidi="ar-DZ"/>
              </w:rPr>
              <w:t>S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1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: محلول حمض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الايثانويك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lang w:bidi="ar-DZ"/>
              </w:rPr>
              <w:t>CH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3</w:t>
            </w:r>
            <w:r w:rsidRPr="0086010E">
              <w:rPr>
                <w:sz w:val="28"/>
                <w:szCs w:val="28"/>
                <w:lang w:bidi="ar-DZ"/>
              </w:rPr>
              <w:t>COOH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 xml:space="preserve">  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المحلول </w:t>
            </w:r>
            <w:r w:rsidRPr="0086010E">
              <w:rPr>
                <w:sz w:val="28"/>
                <w:szCs w:val="28"/>
                <w:lang w:bidi="ar-DZ"/>
              </w:rPr>
              <w:t>S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: محلول غاز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ميثان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أمين  </w:t>
            </w:r>
            <w:r w:rsidRPr="0086010E">
              <w:rPr>
                <w:sz w:val="28"/>
                <w:szCs w:val="28"/>
                <w:lang w:bidi="ar-DZ"/>
              </w:rPr>
              <w:t>CH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3</w:t>
            </w:r>
            <w:r w:rsidRPr="0086010E">
              <w:rPr>
                <w:sz w:val="28"/>
                <w:szCs w:val="28"/>
                <w:lang w:bidi="ar-DZ"/>
              </w:rPr>
              <w:t>NH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المحلول </w:t>
            </w:r>
            <w:r w:rsidRPr="0086010E">
              <w:rPr>
                <w:sz w:val="28"/>
                <w:szCs w:val="28"/>
                <w:lang w:bidi="ar-DZ"/>
              </w:rPr>
              <w:t>S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3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: محلول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ماءات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البوتاسيوم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lang w:bidi="ar-DZ"/>
              </w:rPr>
              <w:t>K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+</w:t>
            </w:r>
            <w:r w:rsidRPr="0086010E">
              <w:rPr>
                <w:sz w:val="28"/>
                <w:szCs w:val="28"/>
                <w:lang w:bidi="ar-DZ"/>
              </w:rPr>
              <w:t xml:space="preserve"> + OH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-</w:t>
            </w:r>
            <w:r>
              <w:rPr>
                <w:sz w:val="28"/>
                <w:szCs w:val="28"/>
                <w:lang w:val="fr-FR" w:bidi="ar-DZ"/>
              </w:rPr>
              <w:t>)</w:t>
            </w:r>
            <w:r w:rsidRPr="0086010E"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)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           </w:t>
            </w:r>
            <w:r>
              <w:rPr>
                <w:sz w:val="28"/>
                <w:szCs w:val="28"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المحلول </w:t>
            </w:r>
            <w:r w:rsidRPr="0086010E">
              <w:rPr>
                <w:sz w:val="28"/>
                <w:szCs w:val="28"/>
                <w:lang w:bidi="ar-DZ"/>
              </w:rPr>
              <w:t>S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4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: محلول حمض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الآزوت</w:t>
            </w:r>
            <w:proofErr w:type="spellEnd"/>
            <w:r>
              <w:rPr>
                <w:sz w:val="28"/>
                <w:szCs w:val="28"/>
                <w:lang w:val="fr-FR" w:bidi="ar-DZ"/>
              </w:rPr>
              <w:t>)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lang w:bidi="ar-DZ"/>
              </w:rPr>
              <w:t>H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3</w:t>
            </w:r>
            <w:r w:rsidRPr="0086010E">
              <w:rPr>
                <w:sz w:val="28"/>
                <w:szCs w:val="28"/>
                <w:lang w:bidi="ar-DZ"/>
              </w:rPr>
              <w:t>O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+</w:t>
            </w:r>
            <w:r w:rsidRPr="0086010E">
              <w:rPr>
                <w:sz w:val="28"/>
                <w:szCs w:val="28"/>
                <w:lang w:bidi="ar-DZ"/>
              </w:rPr>
              <w:t xml:space="preserve"> + NO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3</w:t>
            </w:r>
            <w:r w:rsidRPr="0086010E">
              <w:rPr>
                <w:sz w:val="28"/>
                <w:szCs w:val="28"/>
                <w:vertAlign w:val="superscript"/>
                <w:lang w:bidi="ar-DZ"/>
              </w:rPr>
              <w:t>-</w:t>
            </w:r>
            <w:r w:rsidRPr="0086010E">
              <w:rPr>
                <w:rFonts w:hint="cs"/>
                <w:sz w:val="28"/>
                <w:szCs w:val="28"/>
                <w:rtl/>
                <w:lang w:bidi="ar-DZ"/>
              </w:rPr>
              <w:t>)</w:t>
            </w:r>
            <w:r w:rsidRPr="0086010E">
              <w:rPr>
                <w:sz w:val="28"/>
                <w:szCs w:val="28"/>
                <w:vertAlign w:val="superscript"/>
                <w:rtl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                           </w:t>
            </w:r>
          </w:p>
          <w:p w:rsidR="004961B6" w:rsidRPr="0086010E" w:rsidRDefault="004961B6" w:rsidP="00874474">
            <w:pPr>
              <w:jc w:val="both"/>
              <w:rPr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 نقيس </w:t>
            </w:r>
            <w:r w:rsidRPr="0086010E">
              <w:rPr>
                <w:sz w:val="28"/>
                <w:szCs w:val="28"/>
                <w:lang w:bidi="ar-DZ"/>
              </w:rPr>
              <w:t>pH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كل محلول و</w:t>
            </w:r>
            <w:r>
              <w:rPr>
                <w:sz w:val="28"/>
                <w:szCs w:val="28"/>
                <w:rtl/>
                <w:lang w:bidi="ar-DZ"/>
              </w:rPr>
              <w:t xml:space="preserve"> نسجل النتائج في الجدول التالي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4961B6" w:rsidRPr="004961B6" w:rsidRDefault="004961B6" w:rsidP="004961B6">
            <w:pPr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387" w:type="dxa"/>
          </w:tcPr>
          <w:p w:rsidR="004961B6" w:rsidRDefault="004961B6" w:rsidP="00874474">
            <w:pPr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margin" w:tblpXSpec="center" w:tblpY="209"/>
              <w:tblOverlap w:val="never"/>
              <w:bidiVisual/>
              <w:tblW w:w="0" w:type="auto"/>
              <w:tblLook w:val="01E0"/>
            </w:tblPr>
            <w:tblGrid>
              <w:gridCol w:w="1435"/>
              <w:gridCol w:w="540"/>
              <w:gridCol w:w="572"/>
              <w:gridCol w:w="706"/>
              <w:gridCol w:w="1029"/>
            </w:tblGrid>
            <w:tr w:rsidR="004961B6" w:rsidRPr="009D043B" w:rsidTr="004961B6">
              <w:trPr>
                <w:trHeight w:val="371"/>
              </w:trPr>
              <w:tc>
                <w:tcPr>
                  <w:tcW w:w="1435" w:type="dxa"/>
                </w:tcPr>
                <w:p w:rsidR="004961B6" w:rsidRPr="009D043B" w:rsidRDefault="004961B6" w:rsidP="00D02DDB">
                  <w:pPr>
                    <w:jc w:val="both"/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</w:t>
                  </w:r>
                </w:p>
                <w:p w:rsidR="004961B6" w:rsidRPr="009D043B" w:rsidRDefault="004961B6" w:rsidP="00D02DDB">
                  <w:pPr>
                    <w:jc w:val="both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المحلول </w:t>
                  </w:r>
                </w:p>
              </w:tc>
              <w:tc>
                <w:tcPr>
                  <w:tcW w:w="540" w:type="dxa"/>
                </w:tcPr>
                <w:p w:rsidR="004961B6" w:rsidRPr="009D043B" w:rsidRDefault="004961B6" w:rsidP="00D02DDB">
                  <w:pPr>
                    <w:jc w:val="both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  </w:t>
                  </w:r>
                  <w:r w:rsidRPr="009D043B">
                    <w:rPr>
                      <w:b/>
                      <w:bCs/>
                      <w:sz w:val="22"/>
                      <w:szCs w:val="22"/>
                      <w:lang w:bidi="ar-DZ"/>
                    </w:rPr>
                    <w:t>S</w:t>
                  </w:r>
                  <w:r w:rsidRPr="009D043B">
                    <w:rPr>
                      <w:b/>
                      <w:bCs/>
                      <w:sz w:val="22"/>
                      <w:szCs w:val="22"/>
                      <w:vertAlign w:val="subscript"/>
                      <w:lang w:bidi="ar-DZ"/>
                    </w:rPr>
                    <w:t>1</w:t>
                  </w: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572" w:type="dxa"/>
                </w:tcPr>
                <w:p w:rsidR="004961B6" w:rsidRPr="009D043B" w:rsidRDefault="004961B6" w:rsidP="00D02DDB">
                  <w:pPr>
                    <w:jc w:val="both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</w:t>
                  </w:r>
                  <w:r w:rsidRPr="009D043B">
                    <w:rPr>
                      <w:b/>
                      <w:bCs/>
                      <w:sz w:val="22"/>
                      <w:szCs w:val="22"/>
                      <w:lang w:bidi="ar-DZ"/>
                    </w:rPr>
                    <w:t>S</w:t>
                  </w:r>
                  <w:r w:rsidRPr="009D043B">
                    <w:rPr>
                      <w:b/>
                      <w:bCs/>
                      <w:sz w:val="22"/>
                      <w:szCs w:val="22"/>
                      <w:vertAlign w:val="subscript"/>
                      <w:lang w:bidi="ar-DZ"/>
                    </w:rPr>
                    <w:t>2</w:t>
                  </w: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706" w:type="dxa"/>
                </w:tcPr>
                <w:p w:rsidR="004961B6" w:rsidRPr="009D043B" w:rsidRDefault="004961B6" w:rsidP="00D02DDB">
                  <w:pPr>
                    <w:jc w:val="both"/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  </w:t>
                  </w:r>
                  <w:r w:rsidRPr="009D043B">
                    <w:rPr>
                      <w:b/>
                      <w:bCs/>
                      <w:sz w:val="22"/>
                      <w:szCs w:val="22"/>
                      <w:lang w:bidi="ar-DZ"/>
                    </w:rPr>
                    <w:t>S</w:t>
                  </w:r>
                  <w:r w:rsidRPr="009D043B">
                    <w:rPr>
                      <w:b/>
                      <w:bCs/>
                      <w:sz w:val="22"/>
                      <w:szCs w:val="22"/>
                      <w:vertAlign w:val="subscript"/>
                      <w:lang w:bidi="ar-DZ"/>
                    </w:rPr>
                    <w:t>3</w:t>
                  </w: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1029" w:type="dxa"/>
                </w:tcPr>
                <w:p w:rsidR="004961B6" w:rsidRPr="009D043B" w:rsidRDefault="004961B6" w:rsidP="00D02DDB">
                  <w:pPr>
                    <w:jc w:val="both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 </w:t>
                  </w:r>
                  <w:r w:rsidRPr="009D043B">
                    <w:rPr>
                      <w:b/>
                      <w:bCs/>
                      <w:sz w:val="22"/>
                      <w:szCs w:val="22"/>
                      <w:lang w:bidi="ar-DZ"/>
                    </w:rPr>
                    <w:t>S</w:t>
                  </w:r>
                  <w:r w:rsidRPr="009D043B">
                    <w:rPr>
                      <w:b/>
                      <w:bCs/>
                      <w:sz w:val="22"/>
                      <w:szCs w:val="22"/>
                      <w:vertAlign w:val="subscript"/>
                      <w:lang w:bidi="ar-DZ"/>
                    </w:rPr>
                    <w:t>4</w:t>
                  </w: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</w:t>
                  </w:r>
                </w:p>
              </w:tc>
            </w:tr>
            <w:tr w:rsidR="004961B6" w:rsidRPr="009D043B" w:rsidTr="004961B6">
              <w:trPr>
                <w:trHeight w:val="545"/>
              </w:trPr>
              <w:tc>
                <w:tcPr>
                  <w:tcW w:w="1435" w:type="dxa"/>
                </w:tcPr>
                <w:p w:rsidR="004961B6" w:rsidRPr="009D043B" w:rsidRDefault="004961B6" w:rsidP="00D02DDB">
                  <w:pPr>
                    <w:jc w:val="both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قيمة </w:t>
                  </w:r>
                  <w:proofErr w:type="spellStart"/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>الـ</w:t>
                  </w:r>
                  <w:proofErr w:type="spellEnd"/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</w:t>
                  </w:r>
                  <w:r w:rsidRPr="009D043B">
                    <w:rPr>
                      <w:b/>
                      <w:bCs/>
                      <w:sz w:val="22"/>
                      <w:szCs w:val="22"/>
                      <w:lang w:bidi="ar-DZ"/>
                    </w:rPr>
                    <w:t>pH</w:t>
                  </w: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540" w:type="dxa"/>
                </w:tcPr>
                <w:p w:rsidR="004961B6" w:rsidRPr="009D043B" w:rsidRDefault="004961B6" w:rsidP="00D02DDB">
                  <w:pPr>
                    <w:jc w:val="both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 12 </w:t>
                  </w:r>
                </w:p>
              </w:tc>
              <w:tc>
                <w:tcPr>
                  <w:tcW w:w="572" w:type="dxa"/>
                </w:tcPr>
                <w:p w:rsidR="004961B6" w:rsidRPr="009D043B" w:rsidRDefault="004961B6" w:rsidP="00D02DDB">
                  <w:pPr>
                    <w:jc w:val="both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3.4 </w:t>
                  </w:r>
                </w:p>
              </w:tc>
              <w:tc>
                <w:tcPr>
                  <w:tcW w:w="706" w:type="dxa"/>
                </w:tcPr>
                <w:p w:rsidR="004961B6" w:rsidRPr="009D043B" w:rsidRDefault="004961B6" w:rsidP="00D02DDB">
                  <w:pPr>
                    <w:jc w:val="both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10.6 </w:t>
                  </w:r>
                </w:p>
              </w:tc>
              <w:tc>
                <w:tcPr>
                  <w:tcW w:w="1029" w:type="dxa"/>
                </w:tcPr>
                <w:p w:rsidR="004961B6" w:rsidRPr="009D043B" w:rsidRDefault="004961B6" w:rsidP="00D02DDB">
                  <w:pPr>
                    <w:jc w:val="both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9D043B"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           2   </w:t>
                  </w:r>
                </w:p>
              </w:tc>
            </w:tr>
          </w:tbl>
          <w:p w:rsidR="004961B6" w:rsidRPr="0086010E" w:rsidRDefault="004961B6" w:rsidP="004961B6">
            <w:pPr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4961B6" w:rsidRDefault="004961B6" w:rsidP="004961B6">
            <w:pPr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1 – حدث خلط لقيم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الـ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lang w:bidi="ar-DZ"/>
              </w:rPr>
              <w:t>pH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أثناء تسجيلها في الجدول ، أنقل الجدول مع تصحيحه ، مبررا عملك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4961B6" w:rsidRDefault="004961B6" w:rsidP="00874474">
            <w:pPr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– أكتب معادلتي تفاعل كل من حمض </w:t>
            </w:r>
            <w:proofErr w:type="spellStart"/>
            <w:r w:rsidRPr="0086010E">
              <w:rPr>
                <w:sz w:val="28"/>
                <w:szCs w:val="28"/>
                <w:rtl/>
                <w:lang w:bidi="ar-DZ"/>
              </w:rPr>
              <w:t>الايثانويك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4961B6" w:rsidRDefault="004961B6" w:rsidP="00874474">
            <w:pPr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>و</w:t>
            </w:r>
            <w:r>
              <w:rPr>
                <w:sz w:val="28"/>
                <w:szCs w:val="28"/>
                <w:rtl/>
                <w:lang w:bidi="ar-DZ"/>
              </w:rPr>
              <w:t xml:space="preserve">غاز </w:t>
            </w:r>
            <w:proofErr w:type="spellStart"/>
            <w:r>
              <w:rPr>
                <w:sz w:val="28"/>
                <w:szCs w:val="28"/>
                <w:rtl/>
                <w:lang w:bidi="ar-DZ"/>
              </w:rPr>
              <w:t>ميثان</w:t>
            </w:r>
            <w:proofErr w:type="spellEnd"/>
            <w:r>
              <w:rPr>
                <w:sz w:val="28"/>
                <w:szCs w:val="28"/>
                <w:rtl/>
                <w:lang w:bidi="ar-DZ"/>
              </w:rPr>
              <w:t xml:space="preserve"> أمين مع الماء .</w:t>
            </w:r>
          </w:p>
          <w:p w:rsidR="004961B6" w:rsidRDefault="004961B6" w:rsidP="00874474">
            <w:pPr>
              <w:rPr>
                <w:sz w:val="28"/>
                <w:szCs w:val="28"/>
                <w:rtl/>
                <w:lang w:bidi="ar-DZ"/>
              </w:rPr>
            </w:pPr>
            <w:r w:rsidRPr="0086010E">
              <w:rPr>
                <w:sz w:val="28"/>
                <w:szCs w:val="28"/>
                <w:rtl/>
                <w:lang w:bidi="ar-DZ"/>
              </w:rPr>
              <w:t xml:space="preserve">3 – أحسب النسبة النهائية لتقدم التفاعل </w:t>
            </w:r>
            <w:proofErr w:type="spellStart"/>
            <w:r w:rsidRPr="0086010E">
              <w:rPr>
                <w:sz w:val="28"/>
                <w:szCs w:val="28"/>
                <w:lang w:bidi="ar-DZ"/>
              </w:rPr>
              <w:t>τ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f</w:t>
            </w:r>
            <w:proofErr w:type="spellEnd"/>
            <w:r w:rsidRPr="0086010E">
              <w:rPr>
                <w:sz w:val="28"/>
                <w:szCs w:val="28"/>
                <w:rtl/>
                <w:lang w:bidi="ar-DZ"/>
              </w:rPr>
              <w:t xml:space="preserve"> في حالتي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المحلولين </w:t>
            </w:r>
            <w:r w:rsidRPr="0086010E">
              <w:rPr>
                <w:sz w:val="28"/>
                <w:szCs w:val="28"/>
                <w:lang w:bidi="ar-DZ"/>
              </w:rPr>
              <w:t>S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1</w:t>
            </w:r>
            <w:r w:rsidRPr="0086010E">
              <w:rPr>
                <w:sz w:val="28"/>
                <w:szCs w:val="28"/>
                <w:lang w:bidi="ar-DZ"/>
              </w:rPr>
              <w:t> ; S</w:t>
            </w:r>
            <w:r w:rsidRPr="0086010E">
              <w:rPr>
                <w:sz w:val="28"/>
                <w:szCs w:val="28"/>
                <w:vertAlign w:val="subscript"/>
                <w:lang w:bidi="ar-DZ"/>
              </w:rPr>
              <w:t>4</w:t>
            </w:r>
            <w:r w:rsidRPr="0086010E">
              <w:rPr>
                <w:sz w:val="28"/>
                <w:szCs w:val="28"/>
                <w:lang w:bidi="ar-DZ"/>
              </w:rPr>
              <w:t xml:space="preserve"> </w:t>
            </w:r>
            <w:r w:rsidRPr="0086010E">
              <w:rPr>
                <w:sz w:val="28"/>
                <w:szCs w:val="28"/>
                <w:rtl/>
                <w:lang w:bidi="ar-DZ"/>
              </w:rPr>
              <w:t xml:space="preserve"> ، ماذا تستنتج ؟  </w:t>
            </w: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167A2A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التمرين الثاني :</w:t>
            </w:r>
          </w:p>
          <w:p w:rsidR="004961B6" w:rsidRPr="00D93A13" w:rsidRDefault="004961B6" w:rsidP="00874474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D93A13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1</w:t>
            </w: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/ من أجل دراسة وتعيين تركيز محلول </w:t>
            </w:r>
            <w:r w:rsidRPr="00D93A13">
              <w:rPr>
                <w:sz w:val="28"/>
                <w:szCs w:val="28"/>
                <w:lang w:val="fr-FR" w:bidi="ar-DZ"/>
              </w:rPr>
              <w:t>S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1</w:t>
            </w:r>
            <w:r w:rsidRPr="00D93A13">
              <w:rPr>
                <w:rFonts w:hint="cs"/>
                <w:sz w:val="28"/>
                <w:szCs w:val="28"/>
                <w:vertAlign w:val="subscript"/>
                <w:rtl/>
                <w:lang w:val="fr-FR" w:bidi="ar-DZ"/>
              </w:rPr>
              <w:t xml:space="preserve"> </w:t>
            </w: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لحمض </w:t>
            </w:r>
            <w:proofErr w:type="spellStart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>الميثانويك</w:t>
            </w:r>
            <w:proofErr w:type="spellEnd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D93A13">
              <w:rPr>
                <w:sz w:val="28"/>
                <w:szCs w:val="28"/>
                <w:lang w:val="fr-FR" w:bidi="ar-DZ"/>
              </w:rPr>
              <w:t>HCOOH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(</w:t>
            </w:r>
            <w:proofErr w:type="spellStart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aq</w:t>
            </w:r>
            <w:proofErr w:type="spellEnd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)</w:t>
            </w:r>
            <w:r w:rsidRPr="00D93A13">
              <w:rPr>
                <w:rFonts w:hint="cs"/>
                <w:sz w:val="28"/>
                <w:szCs w:val="28"/>
                <w:vertAlign w:val="subscript"/>
                <w:rtl/>
                <w:lang w:val="fr-FR" w:bidi="ar-DZ"/>
              </w:rPr>
              <w:t xml:space="preserve">  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 xml:space="preserve"> </w:t>
            </w: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نأخذ منه </w:t>
            </w:r>
            <w:r w:rsidRPr="00D93A13">
              <w:rPr>
                <w:sz w:val="28"/>
                <w:szCs w:val="28"/>
                <w:lang w:val="fr-FR" w:bidi="ar-DZ"/>
              </w:rPr>
              <w:t>20ml</w:t>
            </w: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ونعايره بمحول </w:t>
            </w:r>
            <w:r w:rsidRPr="00D93A13">
              <w:rPr>
                <w:sz w:val="28"/>
                <w:szCs w:val="28"/>
                <w:lang w:val="fr-FR" w:bidi="ar-DZ"/>
              </w:rPr>
              <w:t>S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2</w:t>
            </w: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>لهيدروكسيد</w:t>
            </w:r>
            <w:proofErr w:type="spellEnd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الصوديوم </w:t>
            </w:r>
            <w:r w:rsidRPr="00D93A13">
              <w:rPr>
                <w:sz w:val="28"/>
                <w:szCs w:val="28"/>
                <w:lang w:val="fr-FR" w:bidi="ar-DZ"/>
              </w:rPr>
              <w:t>(Na</w:t>
            </w:r>
            <w:r w:rsidRPr="00D93A13">
              <w:rPr>
                <w:sz w:val="28"/>
                <w:szCs w:val="28"/>
                <w:vertAlign w:val="superscript"/>
                <w:lang w:val="fr-FR" w:bidi="ar-DZ"/>
              </w:rPr>
              <w:t>+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(</w:t>
            </w:r>
            <w:proofErr w:type="spellStart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aq</w:t>
            </w:r>
            <w:proofErr w:type="spellEnd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)</w:t>
            </w:r>
            <w:r w:rsidRPr="00D93A13">
              <w:rPr>
                <w:sz w:val="28"/>
                <w:szCs w:val="28"/>
                <w:lang w:val="fr-FR" w:bidi="ar-DZ"/>
              </w:rPr>
              <w:t xml:space="preserve"> +HO</w:t>
            </w:r>
            <w:r w:rsidRPr="00D93A13">
              <w:rPr>
                <w:sz w:val="28"/>
                <w:szCs w:val="28"/>
                <w:vertAlign w:val="superscript"/>
                <w:lang w:val="fr-FR" w:bidi="ar-DZ"/>
              </w:rPr>
              <w:t>-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(</w:t>
            </w:r>
            <w:proofErr w:type="spellStart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aq</w:t>
            </w:r>
            <w:proofErr w:type="spellEnd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)</w:t>
            </w:r>
            <w:r w:rsidRPr="00D93A13">
              <w:rPr>
                <w:sz w:val="28"/>
                <w:szCs w:val="28"/>
                <w:lang w:val="fr-FR" w:bidi="ar-DZ"/>
              </w:rPr>
              <w:t xml:space="preserve">) </w:t>
            </w: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تركيزه </w:t>
            </w:r>
            <w:r w:rsidRPr="00D93A13">
              <w:rPr>
                <w:sz w:val="28"/>
                <w:szCs w:val="28"/>
                <w:lang w:val="fr-FR" w:bidi="ar-DZ"/>
              </w:rPr>
              <w:t>C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1</w:t>
            </w:r>
            <w:r w:rsidRPr="00D93A13">
              <w:rPr>
                <w:sz w:val="28"/>
                <w:szCs w:val="28"/>
                <w:lang w:val="fr-FR" w:bidi="ar-DZ"/>
              </w:rPr>
              <w:t>=0,02 mol /L</w:t>
            </w: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4961B6" w:rsidRPr="005F3B50" w:rsidRDefault="004961B6" w:rsidP="00874474">
            <w:pPr>
              <w:rPr>
                <w:rFonts w:hint="cs"/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فنحصل على البيان التالي:</w:t>
            </w: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52070</wp:posOffset>
                  </wp:positionV>
                  <wp:extent cx="3322955" cy="2395855"/>
                  <wp:effectExtent l="1905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955" cy="239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  <w:p w:rsidR="004961B6" w:rsidRPr="00D93A13" w:rsidRDefault="004961B6" w:rsidP="00874474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أ ) أكتب معادلة </w:t>
            </w:r>
            <w:proofErr w:type="spellStart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>إنحلال</w:t>
            </w:r>
            <w:proofErr w:type="spellEnd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الحمض في الماء</w:t>
            </w:r>
          </w:p>
          <w:p w:rsidR="004961B6" w:rsidRPr="00D93A13" w:rsidRDefault="004961B6" w:rsidP="00874474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ب) أنشئ جدول لتقدم تفاعل </w:t>
            </w:r>
            <w:proofErr w:type="spellStart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>الإنحلال</w:t>
            </w:r>
            <w:proofErr w:type="spellEnd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4961B6" w:rsidRPr="00D93A13" w:rsidRDefault="004961B6" w:rsidP="00874474">
            <w:pPr>
              <w:tabs>
                <w:tab w:val="left" w:pos="7170"/>
              </w:tabs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ج )اوجد نسبة التقدم النهائي لتفاعل </w:t>
            </w:r>
            <w:proofErr w:type="spellStart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>إنحلال</w:t>
            </w:r>
            <w:proofErr w:type="spellEnd"/>
            <w:r w:rsidRPr="00D93A13">
              <w:rPr>
                <w:sz w:val="28"/>
                <w:szCs w:val="28"/>
                <w:rtl/>
                <w:lang w:val="fr-FR" w:bidi="ar-DZ"/>
              </w:rPr>
              <w:tab/>
            </w:r>
          </w:p>
          <w:p w:rsidR="004961B6" w:rsidRPr="00D93A13" w:rsidRDefault="004961B6" w:rsidP="00874474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     الحمض في الماء.</w:t>
            </w:r>
          </w:p>
          <w:p w:rsidR="004961B6" w:rsidRPr="00D93A13" w:rsidRDefault="004961B6" w:rsidP="00874474">
            <w:pPr>
              <w:rPr>
                <w:rFonts w:hint="cs"/>
                <w:sz w:val="28"/>
                <w:szCs w:val="28"/>
                <w:vertAlign w:val="subscript"/>
                <w:rtl/>
                <w:lang w:val="fr-FR" w:bidi="ar-DZ"/>
              </w:rPr>
            </w:pP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د) </w:t>
            </w:r>
            <w:proofErr w:type="spellStart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>إستنتج</w:t>
            </w:r>
            <w:proofErr w:type="spellEnd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كسر التفاعل </w:t>
            </w:r>
            <w:proofErr w:type="spellStart"/>
            <w:r w:rsidRPr="00D93A13">
              <w:rPr>
                <w:sz w:val="28"/>
                <w:szCs w:val="28"/>
                <w:lang w:val="fr-FR" w:bidi="ar-DZ"/>
              </w:rPr>
              <w:t>Q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r,f</w:t>
            </w:r>
            <w:proofErr w:type="spellEnd"/>
            <w:r w:rsidRPr="00D93A13">
              <w:rPr>
                <w:rFonts w:hint="cs"/>
                <w:sz w:val="28"/>
                <w:szCs w:val="28"/>
                <w:vertAlign w:val="subscript"/>
                <w:rtl/>
                <w:lang w:val="fr-FR" w:bidi="ar-DZ"/>
              </w:rPr>
              <w:t xml:space="preserve"> .</w:t>
            </w:r>
          </w:p>
          <w:p w:rsidR="004961B6" w:rsidRPr="00D93A13" w:rsidRDefault="004961B6" w:rsidP="00874474">
            <w:pPr>
              <w:rPr>
                <w:sz w:val="28"/>
                <w:szCs w:val="28"/>
                <w:vertAlign w:val="subscript"/>
                <w:lang w:val="fr-FR" w:bidi="ar-DZ"/>
              </w:rPr>
            </w:pP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هـ) أوجد من البيان </w:t>
            </w:r>
            <w:proofErr w:type="spellStart"/>
            <w:r w:rsidRPr="00D93A13">
              <w:rPr>
                <w:sz w:val="28"/>
                <w:szCs w:val="28"/>
                <w:lang w:val="fr-FR" w:bidi="ar-DZ"/>
              </w:rPr>
              <w:t>Pka</w:t>
            </w:r>
            <w:proofErr w:type="spellEnd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للثنائية</w:t>
            </w:r>
          </w:p>
          <w:p w:rsidR="004961B6" w:rsidRPr="00D93A13" w:rsidRDefault="004961B6" w:rsidP="00874474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D93A13">
              <w:rPr>
                <w:sz w:val="28"/>
                <w:szCs w:val="28"/>
                <w:lang w:val="fr-FR" w:bidi="ar-DZ"/>
              </w:rPr>
              <w:t>H COOH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(</w:t>
            </w:r>
            <w:proofErr w:type="spellStart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aq</w:t>
            </w:r>
            <w:proofErr w:type="spellEnd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)</w:t>
            </w:r>
            <w:r w:rsidRPr="00D93A13">
              <w:rPr>
                <w:sz w:val="28"/>
                <w:szCs w:val="28"/>
                <w:lang w:val="fr-FR" w:bidi="ar-DZ"/>
              </w:rPr>
              <w:t>/HCOO</w:t>
            </w:r>
            <w:r w:rsidRPr="00D93A13">
              <w:rPr>
                <w:sz w:val="28"/>
                <w:szCs w:val="28"/>
                <w:vertAlign w:val="superscript"/>
                <w:lang w:val="fr-FR" w:bidi="ar-DZ"/>
              </w:rPr>
              <w:t>-</w:t>
            </w:r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(</w:t>
            </w:r>
            <w:proofErr w:type="spellStart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aq</w:t>
            </w:r>
            <w:proofErr w:type="spellEnd"/>
            <w:r w:rsidRPr="00D93A13">
              <w:rPr>
                <w:sz w:val="28"/>
                <w:szCs w:val="28"/>
                <w:vertAlign w:val="subscript"/>
                <w:lang w:val="fr-FR" w:bidi="ar-DZ"/>
              </w:rPr>
              <w:t>)</w:t>
            </w:r>
            <w:r w:rsidRPr="00D93A13">
              <w:rPr>
                <w:rFonts w:hint="cs"/>
                <w:sz w:val="28"/>
                <w:szCs w:val="28"/>
                <w:vertAlign w:val="subscript"/>
                <w:rtl/>
                <w:lang w:val="fr-FR" w:bidi="ar-DZ"/>
              </w:rPr>
              <w:t xml:space="preserve"> </w:t>
            </w: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>ثم استنتج</w:t>
            </w:r>
          </w:p>
          <w:p w:rsidR="004961B6" w:rsidRPr="00D93A13" w:rsidRDefault="004961B6" w:rsidP="00874474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proofErr w:type="spellStart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>الـ</w:t>
            </w:r>
            <w:proofErr w:type="spellEnd"/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D93A13">
              <w:rPr>
                <w:sz w:val="28"/>
                <w:szCs w:val="28"/>
                <w:lang w:val="fr-FR" w:bidi="ar-DZ"/>
              </w:rPr>
              <w:t>ka</w:t>
            </w:r>
            <w:r w:rsidRPr="00D93A13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لنفس الثنائية، ماذا تستنتج؟</w:t>
            </w:r>
          </w:p>
          <w:p w:rsidR="004961B6" w:rsidRPr="00D93A13" w:rsidRDefault="004961B6" w:rsidP="00874474">
            <w:pPr>
              <w:rPr>
                <w:rFonts w:hint="cs"/>
                <w:sz w:val="28"/>
                <w:szCs w:val="28"/>
                <w:rtl/>
                <w:lang w:val="fr-FR" w:bidi="ar-DZ"/>
              </w:rPr>
            </w:pPr>
            <w:r w:rsidRPr="00D93A13">
              <w:rPr>
                <w:sz w:val="28"/>
                <w:szCs w:val="28"/>
                <w:rtl/>
                <w:lang w:val="fr-FR" w:bidi="ar-DZ"/>
              </w:rPr>
              <w:tab/>
            </w:r>
          </w:p>
          <w:p w:rsidR="004961B6" w:rsidRPr="00167A2A" w:rsidRDefault="004961B6" w:rsidP="00874474">
            <w:pPr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</w:p>
        </w:tc>
      </w:tr>
    </w:tbl>
    <w:p w:rsidR="00B348E5" w:rsidRDefault="00B348E5" w:rsidP="004961B6"/>
    <w:sectPr w:rsidR="00B348E5" w:rsidSect="004961B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drawingGridHorizontalSpacing w:val="120"/>
  <w:displayHorizontalDrawingGridEvery w:val="2"/>
  <w:characterSpacingControl w:val="doNotCompress"/>
  <w:compat/>
  <w:rsids>
    <w:rsidRoot w:val="004961B6"/>
    <w:rsid w:val="003132ED"/>
    <w:rsid w:val="004961B6"/>
    <w:rsid w:val="00731EBC"/>
    <w:rsid w:val="00A57003"/>
    <w:rsid w:val="00B3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B6"/>
    <w:pPr>
      <w:bidi/>
    </w:pPr>
    <w:rPr>
      <w:sz w:val="24"/>
      <w:szCs w:val="24"/>
    </w:rPr>
  </w:style>
  <w:style w:type="paragraph" w:styleId="1">
    <w:name w:val="heading 1"/>
    <w:basedOn w:val="a"/>
    <w:link w:val="1Char"/>
    <w:qFormat/>
    <w:rsid w:val="00731EBC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qFormat/>
    <w:rsid w:val="00731E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Char"/>
    <w:qFormat/>
    <w:rsid w:val="00731E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31EBC"/>
    <w:rPr>
      <w:b/>
      <w:bCs/>
      <w:kern w:val="36"/>
      <w:sz w:val="48"/>
      <w:szCs w:val="48"/>
    </w:rPr>
  </w:style>
  <w:style w:type="character" w:customStyle="1" w:styleId="4Char">
    <w:name w:val="عنوان 4 Char"/>
    <w:basedOn w:val="a0"/>
    <w:link w:val="4"/>
    <w:rsid w:val="00731EBC"/>
    <w:rPr>
      <w:b/>
      <w:bCs/>
      <w:sz w:val="28"/>
      <w:szCs w:val="28"/>
    </w:rPr>
  </w:style>
  <w:style w:type="character" w:customStyle="1" w:styleId="8Char">
    <w:name w:val="عنوان 8 Char"/>
    <w:basedOn w:val="a0"/>
    <w:link w:val="8"/>
    <w:rsid w:val="00731EBC"/>
    <w:rPr>
      <w:i/>
      <w:iCs/>
      <w:sz w:val="24"/>
      <w:szCs w:val="24"/>
    </w:rPr>
  </w:style>
  <w:style w:type="table" w:styleId="a3">
    <w:name w:val="Table Grid"/>
    <w:basedOn w:val="a1"/>
    <w:rsid w:val="004961B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2325</Characters>
  <Application>Microsoft Office Word</Application>
  <DocSecurity>0</DocSecurity>
  <Lines>19</Lines>
  <Paragraphs>5</Paragraphs>
  <ScaleCrop>false</ScaleCrop>
  <Company>الدار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هني</dc:creator>
  <cp:keywords/>
  <dc:description/>
  <cp:lastModifiedBy>هني</cp:lastModifiedBy>
  <cp:revision>1</cp:revision>
  <dcterms:created xsi:type="dcterms:W3CDTF">2010-04-30T03:49:00Z</dcterms:created>
  <dcterms:modified xsi:type="dcterms:W3CDTF">2010-04-30T04:01:00Z</dcterms:modified>
</cp:coreProperties>
</file>