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theme/themeOverride1.xml" ContentType="application/vnd.openxmlformats-officedocument.themeOverride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816"/>
        <w:gridCol w:w="4678"/>
        <w:gridCol w:w="3522"/>
      </w:tblGrid>
      <w:tr w:rsidR="00126AAF" w:rsidRPr="00EB1B89" w:rsidTr="00D93EF8">
        <w:trPr>
          <w:trHeight w:val="419"/>
          <w:jc w:val="center"/>
        </w:trPr>
        <w:tc>
          <w:tcPr>
            <w:tcW w:w="28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AEEF3" w:themeFill="accent5" w:themeFillTint="33"/>
            <w:vAlign w:val="center"/>
          </w:tcPr>
          <w:p w:rsidR="00126AAF" w:rsidRPr="00537188" w:rsidRDefault="00126AAF" w:rsidP="005E177D">
            <w:pPr>
              <w:jc w:val="center"/>
              <w:rPr>
                <w:sz w:val="28"/>
                <w:szCs w:val="28"/>
                <w:lang w:val="en-US" w:bidi="ar-DZ"/>
              </w:rPr>
            </w:pPr>
            <w:r w:rsidRPr="00537188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السنة الدراسية</w:t>
            </w:r>
            <w:r w:rsidRPr="00537188">
              <w:rPr>
                <w:rFonts w:cs="Traditional Arabic" w:hint="cs"/>
                <w:color w:val="000000"/>
                <w:sz w:val="28"/>
                <w:szCs w:val="28"/>
                <w:rtl/>
                <w:lang w:bidi="ar-DZ"/>
              </w:rPr>
              <w:t xml:space="preserve">: </w:t>
            </w:r>
            <w:r w:rsidR="005E177D" w:rsidRPr="00537188">
              <w:rPr>
                <w:rFonts w:cs="Traditional Arabic" w:hint="cs"/>
                <w:color w:val="000000"/>
                <w:sz w:val="28"/>
                <w:szCs w:val="28"/>
                <w:rtl/>
                <w:lang w:bidi="ar-DZ"/>
              </w:rPr>
              <w:t>2013</w:t>
            </w:r>
            <w:r w:rsidRPr="00537188">
              <w:rPr>
                <w:rFonts w:cs="Traditional Arabic" w:hint="cs"/>
                <w:color w:val="000000"/>
                <w:sz w:val="28"/>
                <w:szCs w:val="28"/>
                <w:rtl/>
                <w:lang w:bidi="ar-DZ"/>
              </w:rPr>
              <w:t>/</w:t>
            </w:r>
            <w:r w:rsidR="005E177D" w:rsidRPr="00537188">
              <w:rPr>
                <w:rFonts w:cs="Traditional Arabic" w:hint="cs"/>
                <w:color w:val="000000"/>
                <w:sz w:val="28"/>
                <w:szCs w:val="28"/>
                <w:rtl/>
                <w:lang w:bidi="ar-DZ"/>
              </w:rPr>
              <w:t>2014</w:t>
            </w:r>
          </w:p>
        </w:tc>
        <w:tc>
          <w:tcPr>
            <w:tcW w:w="467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AEEF3" w:themeFill="accent5" w:themeFillTint="33"/>
            <w:vAlign w:val="center"/>
          </w:tcPr>
          <w:p w:rsidR="00537188" w:rsidRPr="006744FD" w:rsidRDefault="00B44418" w:rsidP="006744FD">
            <w:pPr>
              <w:bidi/>
              <w:jc w:val="center"/>
              <w:rPr>
                <w:rFonts w:cs="Traditional Arabic"/>
                <w:b/>
                <w:bCs/>
                <w:color w:val="000000"/>
                <w:sz w:val="36"/>
                <w:szCs w:val="36"/>
                <w:u w:val="single"/>
                <w:rtl/>
                <w:lang w:bidi="ar-DZ"/>
              </w:rPr>
            </w:pPr>
            <w:r w:rsidRPr="006744FD">
              <w:rPr>
                <w:rFonts w:cs="Traditional Arabic" w:hint="cs"/>
                <w:b/>
                <w:bCs/>
                <w:color w:val="000000"/>
                <w:sz w:val="36"/>
                <w:szCs w:val="36"/>
                <w:u w:val="single"/>
                <w:rtl/>
                <w:lang w:bidi="ar-DZ"/>
              </w:rPr>
              <w:t>اختبار</w:t>
            </w:r>
            <w:r w:rsidR="00126AAF" w:rsidRPr="006744FD">
              <w:rPr>
                <w:rFonts w:cs="Traditional Arabic"/>
                <w:b/>
                <w:bCs/>
                <w:color w:val="000000"/>
                <w:sz w:val="36"/>
                <w:szCs w:val="36"/>
                <w:u w:val="single"/>
                <w:rtl/>
                <w:lang w:bidi="ar-DZ"/>
              </w:rPr>
              <w:t xml:space="preserve"> </w:t>
            </w:r>
            <w:r w:rsidRPr="006744FD">
              <w:rPr>
                <w:rFonts w:cs="Traditional Arabic" w:hint="cs"/>
                <w:b/>
                <w:bCs/>
                <w:color w:val="000000"/>
                <w:sz w:val="36"/>
                <w:szCs w:val="36"/>
                <w:u w:val="single"/>
                <w:rtl/>
                <w:lang w:bidi="ar-DZ"/>
              </w:rPr>
              <w:t>ا</w:t>
            </w:r>
            <w:r w:rsidR="00126AAF" w:rsidRPr="006744FD">
              <w:rPr>
                <w:rFonts w:cs="Traditional Arabic"/>
                <w:b/>
                <w:bCs/>
                <w:color w:val="000000"/>
                <w:sz w:val="36"/>
                <w:szCs w:val="36"/>
                <w:u w:val="single"/>
                <w:rtl/>
                <w:lang w:bidi="ar-DZ"/>
              </w:rPr>
              <w:t xml:space="preserve">لفصل </w:t>
            </w:r>
            <w:r w:rsidR="00B97352" w:rsidRPr="006744FD">
              <w:rPr>
                <w:rFonts w:cs="Traditional Arabic"/>
                <w:b/>
                <w:bCs/>
                <w:color w:val="000000"/>
                <w:sz w:val="36"/>
                <w:szCs w:val="36"/>
                <w:u w:val="single"/>
                <w:rtl/>
                <w:lang w:bidi="ar-DZ"/>
              </w:rPr>
              <w:t>ال</w:t>
            </w:r>
            <w:r w:rsidR="00E027BC" w:rsidRPr="006744FD">
              <w:rPr>
                <w:rFonts w:cs="Traditional Arabic" w:hint="cs"/>
                <w:b/>
                <w:bCs/>
                <w:color w:val="000000"/>
                <w:sz w:val="36"/>
                <w:szCs w:val="36"/>
                <w:u w:val="single"/>
                <w:rtl/>
                <w:lang w:bidi="ar-DZ"/>
              </w:rPr>
              <w:t>ثا</w:t>
            </w:r>
            <w:r w:rsidR="005E177D" w:rsidRPr="006744FD">
              <w:rPr>
                <w:rFonts w:cs="Traditional Arabic" w:hint="cs"/>
                <w:b/>
                <w:bCs/>
                <w:color w:val="000000"/>
                <w:sz w:val="36"/>
                <w:szCs w:val="36"/>
                <w:u w:val="single"/>
                <w:rtl/>
                <w:lang w:bidi="ar-DZ"/>
              </w:rPr>
              <w:t>ني</w:t>
            </w:r>
            <w:r w:rsidR="00126AAF" w:rsidRPr="006744FD">
              <w:rPr>
                <w:rFonts w:cs="Traditional Arabic"/>
                <w:b/>
                <w:bCs/>
                <w:color w:val="000000"/>
                <w:sz w:val="36"/>
                <w:szCs w:val="36"/>
                <w:u w:val="single"/>
                <w:rtl/>
                <w:lang w:bidi="ar-DZ"/>
              </w:rPr>
              <w:t xml:space="preserve"> في</w:t>
            </w:r>
            <w:r w:rsidR="00537188" w:rsidRPr="006744FD">
              <w:rPr>
                <w:rFonts w:cs="Traditional Arabic" w:hint="cs"/>
                <w:b/>
                <w:bCs/>
                <w:color w:val="000000"/>
                <w:sz w:val="36"/>
                <w:szCs w:val="36"/>
                <w:u w:val="single"/>
                <w:rtl/>
                <w:lang w:bidi="ar-DZ"/>
              </w:rPr>
              <w:t xml:space="preserve"> </w:t>
            </w:r>
            <w:r w:rsidR="00537188" w:rsidRPr="006744FD">
              <w:rPr>
                <w:rFonts w:cs="Traditional Arabic"/>
                <w:b/>
                <w:bCs/>
                <w:color w:val="000000"/>
                <w:sz w:val="36"/>
                <w:szCs w:val="36"/>
                <w:u w:val="single"/>
                <w:rtl/>
                <w:lang w:bidi="ar-DZ"/>
              </w:rPr>
              <w:t>مادة</w:t>
            </w:r>
          </w:p>
          <w:p w:rsidR="00126AAF" w:rsidRPr="006744FD" w:rsidRDefault="00126AAF" w:rsidP="006744FD">
            <w:pPr>
              <w:bidi/>
              <w:jc w:val="center"/>
              <w:rPr>
                <w:rFonts w:cs="Traditional Arabic"/>
                <w:b/>
                <w:bCs/>
                <w:color w:val="000000"/>
                <w:sz w:val="36"/>
                <w:szCs w:val="36"/>
                <w:u w:val="single"/>
                <w:lang w:bidi="ar-DZ"/>
              </w:rPr>
            </w:pPr>
            <w:r w:rsidRPr="006744FD">
              <w:rPr>
                <w:rFonts w:cs="Traditional Arabic"/>
                <w:b/>
                <w:bCs/>
                <w:color w:val="000000"/>
                <w:sz w:val="36"/>
                <w:szCs w:val="36"/>
                <w:u w:val="single"/>
                <w:rtl/>
                <w:lang w:bidi="ar-DZ"/>
              </w:rPr>
              <w:t>العلوم الفيزيائية</w:t>
            </w:r>
          </w:p>
        </w:tc>
        <w:tc>
          <w:tcPr>
            <w:tcW w:w="35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AEEF3" w:themeFill="accent5" w:themeFillTint="33"/>
            <w:vAlign w:val="center"/>
          </w:tcPr>
          <w:p w:rsidR="00126AAF" w:rsidRPr="00537188" w:rsidRDefault="00126AAF" w:rsidP="00537188">
            <w:pPr>
              <w:jc w:val="center"/>
              <w:rPr>
                <w:b/>
                <w:bCs/>
                <w:sz w:val="28"/>
                <w:szCs w:val="28"/>
                <w:lang w:val="en-US" w:bidi="ar-DZ"/>
              </w:rPr>
            </w:pPr>
            <w:r w:rsidRPr="00537188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المؤسسة: ثانوية</w:t>
            </w:r>
            <w:r w:rsidR="008F6990" w:rsidRPr="00537188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 xml:space="preserve"> الجديدة </w:t>
            </w:r>
            <w:r w:rsidR="008F6990" w:rsidRPr="00537188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  <w:t>–</w:t>
            </w:r>
            <w:r w:rsidR="00537188" w:rsidRPr="00537188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 xml:space="preserve"> </w:t>
            </w:r>
            <w:r w:rsidR="008F6990" w:rsidRPr="00537188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الدبيلة</w:t>
            </w:r>
            <w:r w:rsidR="008F6990" w:rsidRPr="00537188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- </w:t>
            </w:r>
          </w:p>
        </w:tc>
      </w:tr>
      <w:tr w:rsidR="00126AAF" w:rsidRPr="00EB1B89" w:rsidTr="00D93EF8">
        <w:trPr>
          <w:trHeight w:val="426"/>
          <w:jc w:val="center"/>
        </w:trPr>
        <w:tc>
          <w:tcPr>
            <w:tcW w:w="2816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DAEEF3" w:themeFill="accent5" w:themeFillTint="33"/>
            <w:vAlign w:val="center"/>
          </w:tcPr>
          <w:p w:rsidR="00126AAF" w:rsidRPr="00D72791" w:rsidRDefault="00126AAF" w:rsidP="00BB346D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537188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  <w:lang w:bidi="ar-DZ"/>
              </w:rPr>
              <w:t>المــــدة : ساع</w:t>
            </w:r>
            <w:r w:rsidR="00BB346D" w:rsidRPr="00537188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تان</w:t>
            </w:r>
          </w:p>
        </w:tc>
        <w:tc>
          <w:tcPr>
            <w:tcW w:w="4678" w:type="dxa"/>
            <w:vMerge/>
            <w:tcBorders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DAEEF3" w:themeFill="accent5" w:themeFillTint="33"/>
          </w:tcPr>
          <w:p w:rsidR="00126AAF" w:rsidRPr="00EB1B89" w:rsidRDefault="00126AAF" w:rsidP="006744FD">
            <w:pPr>
              <w:bidi/>
              <w:jc w:val="center"/>
              <w:rPr>
                <w:rFonts w:cs="Andalus"/>
                <w:b/>
                <w:bCs/>
              </w:rPr>
            </w:pPr>
          </w:p>
        </w:tc>
        <w:tc>
          <w:tcPr>
            <w:tcW w:w="352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DAEEF3" w:themeFill="accent5" w:themeFillTint="33"/>
            <w:vAlign w:val="center"/>
          </w:tcPr>
          <w:p w:rsidR="00126AAF" w:rsidRPr="007B13DF" w:rsidRDefault="00126AAF" w:rsidP="00173714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537188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المستوى:</w:t>
            </w:r>
            <w:r w:rsidR="00173714" w:rsidRPr="00537188">
              <w:rPr>
                <w:rFonts w:cs="Traditional Arabic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ثانية علوم تجريبية</w:t>
            </w:r>
          </w:p>
        </w:tc>
      </w:tr>
    </w:tbl>
    <w:tbl>
      <w:tblPr>
        <w:bidiVisual/>
        <w:tblW w:w="11058" w:type="dxa"/>
        <w:tblInd w:w="-8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1058"/>
      </w:tblGrid>
      <w:tr w:rsidR="00126AAF" w:rsidTr="006744FD">
        <w:trPr>
          <w:trHeight w:val="13972"/>
        </w:trPr>
        <w:tc>
          <w:tcPr>
            <w:tcW w:w="11058" w:type="dxa"/>
            <w:tcBorders>
              <w:top w:val="doub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37188" w:rsidRDefault="0038112C" w:rsidP="00E7666E">
            <w:pPr>
              <w:shd w:val="clear" w:color="auto" w:fill="DAEEF3"/>
              <w:bidi/>
              <w:jc w:val="center"/>
              <w:rPr>
                <w:rFonts w:cs="Traditional Arabic"/>
                <w:b/>
                <w:bCs/>
                <w:color w:val="000000"/>
                <w:sz w:val="36"/>
                <w:szCs w:val="36"/>
                <w:u w:val="single"/>
                <w:rtl/>
                <w:lang w:bidi="ar-DZ"/>
              </w:rPr>
            </w:pPr>
            <w:r w:rsidRPr="00537188">
              <w:rPr>
                <w:rFonts w:cs="Traditional Arabic" w:hint="cs"/>
                <w:b/>
                <w:bCs/>
                <w:color w:val="000000"/>
                <w:sz w:val="36"/>
                <w:szCs w:val="36"/>
                <w:u w:val="single"/>
                <w:rtl/>
                <w:lang w:bidi="ar-DZ"/>
              </w:rPr>
              <w:t>التمرين الأول:</w:t>
            </w:r>
            <w:r w:rsidR="00507716">
              <w:rPr>
                <w:rFonts w:cs="Traditional Arabic" w:hint="cs"/>
                <w:b/>
                <w:bCs/>
                <w:color w:val="000000"/>
                <w:sz w:val="36"/>
                <w:szCs w:val="36"/>
                <w:u w:val="single"/>
                <w:rtl/>
                <w:lang w:bidi="ar-DZ"/>
              </w:rPr>
              <w:t xml:space="preserve"> </w:t>
            </w:r>
            <w:r w:rsidR="004639E4">
              <w:rPr>
                <w:rFonts w:cs="Traditional Arabic"/>
                <w:b/>
                <w:bCs/>
                <w:color w:val="000000"/>
                <w:sz w:val="36"/>
                <w:szCs w:val="36"/>
                <w:u w:val="single"/>
                <w:lang w:bidi="ar-DZ"/>
              </w:rPr>
              <w:t xml:space="preserve"> 0</w:t>
            </w:r>
            <w:r w:rsidR="00E7666E">
              <w:rPr>
                <w:rFonts w:cs="Traditional Arabic"/>
                <w:b/>
                <w:bCs/>
                <w:color w:val="000000"/>
                <w:sz w:val="36"/>
                <w:szCs w:val="36"/>
                <w:u w:val="single"/>
                <w:lang w:bidi="ar-DZ"/>
              </w:rPr>
              <w:t>4</w:t>
            </w:r>
            <w:r w:rsidR="00507716" w:rsidRPr="00685568">
              <w:rPr>
                <w:rFonts w:cs="Traditional Arabic"/>
                <w:b/>
                <w:bCs/>
                <w:color w:val="000000"/>
                <w:sz w:val="36"/>
                <w:szCs w:val="36"/>
                <w:u w:val="single"/>
                <w:lang w:bidi="ar-DZ"/>
              </w:rPr>
              <w:t xml:space="preserve"> </w:t>
            </w:r>
            <w:r w:rsidR="00507716" w:rsidRPr="00685568">
              <w:rPr>
                <w:rFonts w:cs="Traditional Arabic" w:hint="cs"/>
                <w:b/>
                <w:bCs/>
                <w:color w:val="000000"/>
                <w:sz w:val="36"/>
                <w:szCs w:val="36"/>
                <w:u w:val="single"/>
                <w:rtl/>
                <w:lang w:bidi="ar-DZ"/>
              </w:rPr>
              <w:t>نقاط</w:t>
            </w:r>
            <w:r w:rsidR="00685568" w:rsidRPr="00685568">
              <w:rPr>
                <w:rFonts w:cs="Traditional Arabic"/>
                <w:b/>
                <w:bCs/>
                <w:color w:val="000000"/>
                <w:sz w:val="36"/>
                <w:szCs w:val="36"/>
                <w:u w:val="single"/>
                <w:lang w:bidi="ar-DZ"/>
              </w:rPr>
              <w:t xml:space="preserve"> </w:t>
            </w:r>
          </w:p>
          <w:p w:rsidR="00507716" w:rsidRDefault="00507716" w:rsidP="0097231C">
            <w:pPr>
              <w:bidi/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</w:pPr>
            <w:r w:rsidRPr="00052307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وشيعة</w:t>
            </w:r>
            <w:r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طولها </w:t>
            </w:r>
            <w:r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>L=</w:t>
            </w:r>
            <w:r w:rsidR="008F163D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> </w:t>
            </w:r>
            <w:r w:rsidR="0097231C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>20c</w:t>
            </w:r>
            <w:r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>m</w:t>
            </w:r>
            <w:r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و نصف قطرها </w:t>
            </w:r>
            <w:r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>R=1 ,5 cm</w:t>
            </w:r>
            <w:r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تتكون من 500 لفة .يجتاز هذه الوشيعة تيار كهربائي شدته </w:t>
            </w:r>
            <w:r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>I</w:t>
            </w:r>
          </w:p>
          <w:tbl>
            <w:tblPr>
              <w:bidiVisual/>
              <w:tblW w:w="0" w:type="auto"/>
              <w:tblBorders>
                <w:insideH w:val="single" w:sz="4" w:space="0" w:color="000000"/>
              </w:tblBorders>
              <w:tblLayout w:type="fixed"/>
              <w:tblLook w:val="04A0"/>
            </w:tblPr>
            <w:tblGrid>
              <w:gridCol w:w="6691"/>
              <w:gridCol w:w="4136"/>
            </w:tblGrid>
            <w:tr w:rsidR="00507716" w:rsidRPr="0038112C" w:rsidTr="00C86B41">
              <w:tc>
                <w:tcPr>
                  <w:tcW w:w="6691" w:type="dxa"/>
                </w:tcPr>
                <w:p w:rsidR="00507716" w:rsidRPr="0038112C" w:rsidRDefault="00507716" w:rsidP="00C86B41">
                  <w:pPr>
                    <w:numPr>
                      <w:ilvl w:val="0"/>
                      <w:numId w:val="37"/>
                    </w:numPr>
                    <w:bidi/>
                    <w:rPr>
                      <w:sz w:val="36"/>
                      <w:szCs w:val="36"/>
                      <w:lang w:bidi="ar-DZ"/>
                    </w:rPr>
                  </w:pPr>
                  <w:r w:rsidRPr="0038112C">
                    <w:rPr>
                      <w:rFonts w:cs="Traditional Arabic"/>
                      <w:b/>
                      <w:bCs/>
                      <w:color w:val="000000"/>
                      <w:sz w:val="28"/>
                      <w:szCs w:val="28"/>
                      <w:lang w:bidi="ar-DZ"/>
                    </w:rPr>
                    <w:t xml:space="preserve"> </w:t>
                  </w:r>
                  <w:r w:rsidRPr="0038112C">
                    <w:rPr>
                      <w:rFonts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  <w:t>أرسم أربعة خطوط للحقل المغناطيسي لهذه الوشيعة</w:t>
                  </w:r>
                  <w:r w:rsidR="007347CD" w:rsidRPr="007813AC">
                    <w:rPr>
                      <w:rFonts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  <w:t>؟</w:t>
                  </w:r>
                </w:p>
                <w:p w:rsidR="00507716" w:rsidRPr="0038112C" w:rsidRDefault="00507716" w:rsidP="00C86B41">
                  <w:pPr>
                    <w:numPr>
                      <w:ilvl w:val="0"/>
                      <w:numId w:val="37"/>
                    </w:numPr>
                    <w:bidi/>
                    <w:rPr>
                      <w:sz w:val="36"/>
                      <w:szCs w:val="36"/>
                      <w:lang w:bidi="ar-DZ"/>
                    </w:rPr>
                  </w:pPr>
                  <w:r w:rsidRPr="0038112C">
                    <w:rPr>
                      <w:rFonts w:cs="Traditional Arabic"/>
                      <w:b/>
                      <w:bCs/>
                      <w:color w:val="000000"/>
                      <w:sz w:val="28"/>
                      <w:szCs w:val="28"/>
                      <w:lang w:bidi="ar-DZ"/>
                    </w:rPr>
                    <w:t xml:space="preserve"> </w:t>
                  </w:r>
                  <w:r w:rsidRPr="0038112C">
                    <w:rPr>
                      <w:rFonts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  <w:t>ماهي مميزات الحقل المغناطيسي داخل هذه الوشيعة</w:t>
                  </w:r>
                  <w:r w:rsidR="00955F28" w:rsidRPr="007813AC">
                    <w:rPr>
                      <w:rFonts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  <w:t xml:space="preserve"> ؟</w:t>
                  </w:r>
                </w:p>
                <w:p w:rsidR="00507716" w:rsidRPr="00B17F9C" w:rsidRDefault="00507716" w:rsidP="00C86B41">
                  <w:pPr>
                    <w:numPr>
                      <w:ilvl w:val="0"/>
                      <w:numId w:val="37"/>
                    </w:numPr>
                    <w:bidi/>
                    <w:rPr>
                      <w:sz w:val="36"/>
                      <w:szCs w:val="36"/>
                      <w:rtl/>
                      <w:lang w:bidi="ar-DZ"/>
                    </w:rPr>
                  </w:pPr>
                  <w:r w:rsidRPr="0038112C">
                    <w:rPr>
                      <w:rFonts w:cs="Traditional Arabic"/>
                      <w:b/>
                      <w:bCs/>
                      <w:color w:val="000000"/>
                      <w:sz w:val="28"/>
                      <w:szCs w:val="28"/>
                      <w:lang w:bidi="ar-DZ"/>
                    </w:rPr>
                    <w:t xml:space="preserve"> </w:t>
                  </w:r>
                  <w:r w:rsidRPr="0038112C">
                    <w:rPr>
                      <w:rFonts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  <w:t>أكتب العبارة الحرفية لشدة الحقل داخل الوشيعة وأحسب شدة التيار المار فيها علما أن الحقل المغناطيسي</w:t>
                  </w:r>
                  <w:r w:rsidRPr="00B17F9C">
                    <w:rPr>
                      <w:rFonts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  <w:t xml:space="preserve"> داخلها يساوي </w:t>
                  </w:r>
                  <w:r w:rsidRPr="00B17F9C">
                    <w:rPr>
                      <w:rFonts w:cs="Traditional Arabic"/>
                      <w:b/>
                      <w:bCs/>
                      <w:color w:val="000000"/>
                      <w:sz w:val="28"/>
                      <w:szCs w:val="28"/>
                      <w:lang w:bidi="ar-DZ"/>
                    </w:rPr>
                    <w:t>mT</w:t>
                  </w:r>
                  <w:r w:rsidRPr="00B17F9C">
                    <w:rPr>
                      <w:rFonts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  <w:t xml:space="preserve"> 0,15</w:t>
                  </w:r>
                  <w:r w:rsidRPr="00B17F9C">
                    <w:rPr>
                      <w:rFonts w:cs="Traditional Arabic"/>
                      <w:b/>
                      <w:bCs/>
                      <w:color w:val="000000"/>
                      <w:sz w:val="28"/>
                      <w:szCs w:val="28"/>
                      <w:lang w:bidi="ar-DZ"/>
                    </w:rPr>
                    <w:t xml:space="preserve"> </w:t>
                  </w:r>
                </w:p>
              </w:tc>
              <w:tc>
                <w:tcPr>
                  <w:tcW w:w="4136" w:type="dxa"/>
                </w:tcPr>
                <w:p w:rsidR="00507716" w:rsidRPr="0038112C" w:rsidRDefault="00507716" w:rsidP="00C86B41">
                  <w:pPr>
                    <w:bidi/>
                    <w:rPr>
                      <w:rFonts w:cs="Traditional Arabic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</w:pPr>
                  <w:r>
                    <w:object w:dxaOrig="3840" w:dyaOrig="2550">
                      <v:shape id="_x0000_i1025" type="#_x0000_t75" style="width:192pt;height:127.5pt" o:ole="">
                        <v:imagedata r:id="rId8" o:title=""/>
                      </v:shape>
                      <o:OLEObject Type="Embed" ProgID="PBrush" ShapeID="_x0000_i1025" DrawAspect="Content" ObjectID="_1455184163" r:id="rId9"/>
                    </w:object>
                  </w:r>
                </w:p>
              </w:tc>
            </w:tr>
          </w:tbl>
          <w:p w:rsidR="00B509AB" w:rsidRPr="00B509AB" w:rsidRDefault="0038112C" w:rsidP="00507716">
            <w:pPr>
              <w:shd w:val="clear" w:color="auto" w:fill="DAEEF3"/>
              <w:bidi/>
              <w:jc w:val="center"/>
              <w:rPr>
                <w:rFonts w:cs="Traditional Arabic"/>
                <w:b/>
                <w:bCs/>
                <w:color w:val="000000"/>
                <w:sz w:val="36"/>
                <w:szCs w:val="36"/>
                <w:u w:val="single"/>
                <w:lang w:bidi="ar-DZ"/>
              </w:rPr>
            </w:pPr>
            <w:r w:rsidRPr="00537188">
              <w:rPr>
                <w:rFonts w:cs="Traditional Arabic" w:hint="cs"/>
                <w:b/>
                <w:bCs/>
                <w:color w:val="000000"/>
                <w:sz w:val="36"/>
                <w:szCs w:val="36"/>
                <w:u w:val="single"/>
                <w:rtl/>
                <w:lang w:bidi="ar-DZ"/>
              </w:rPr>
              <w:t>التمرين الثاني:</w:t>
            </w:r>
            <w:r w:rsidR="00507716">
              <w:rPr>
                <w:rFonts w:cs="Traditional Arabic" w:hint="cs"/>
                <w:b/>
                <w:bCs/>
                <w:color w:val="000000"/>
                <w:sz w:val="36"/>
                <w:szCs w:val="36"/>
                <w:u w:val="single"/>
                <w:rtl/>
                <w:lang w:bidi="ar-DZ"/>
              </w:rPr>
              <w:t xml:space="preserve"> 06</w:t>
            </w:r>
            <w:r w:rsidR="00507716" w:rsidRPr="00685568">
              <w:rPr>
                <w:rFonts w:cs="Traditional Arabic"/>
                <w:b/>
                <w:bCs/>
                <w:color w:val="000000"/>
                <w:sz w:val="36"/>
                <w:szCs w:val="36"/>
                <w:u w:val="single"/>
                <w:lang w:bidi="ar-DZ"/>
              </w:rPr>
              <w:t xml:space="preserve"> </w:t>
            </w:r>
            <w:r w:rsidR="00507716" w:rsidRPr="00685568">
              <w:rPr>
                <w:rFonts w:cs="Traditional Arabic" w:hint="cs"/>
                <w:b/>
                <w:bCs/>
                <w:color w:val="000000"/>
                <w:sz w:val="36"/>
                <w:szCs w:val="36"/>
                <w:u w:val="single"/>
                <w:rtl/>
                <w:lang w:bidi="ar-DZ"/>
              </w:rPr>
              <w:t>نقاط</w:t>
            </w:r>
            <w:r w:rsidR="00685568" w:rsidRPr="00685568">
              <w:rPr>
                <w:rFonts w:cs="Traditional Arabic"/>
                <w:b/>
                <w:bCs/>
                <w:color w:val="000000"/>
                <w:sz w:val="36"/>
                <w:szCs w:val="36"/>
                <w:u w:val="single"/>
                <w:lang w:bidi="ar-DZ"/>
              </w:rPr>
              <w:t xml:space="preserve"> </w:t>
            </w:r>
          </w:p>
          <w:p w:rsidR="00507716" w:rsidRPr="007813AC" w:rsidRDefault="00507716" w:rsidP="00507716">
            <w:pPr>
              <w:bidi/>
              <w:jc w:val="lowKashida"/>
              <w:rPr>
                <w:rFonts w:cs="Traditional Arabic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7813AC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نخرج من الثلاجة </w:t>
            </w:r>
            <w:r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قطعة من الجليد</w:t>
            </w:r>
            <w:r w:rsidRPr="007813AC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كتلتها</w:t>
            </w:r>
            <w:r w:rsidRPr="007813AC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>m</w:t>
            </w:r>
            <w:r w:rsidRPr="007813AC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>=</w:t>
            </w:r>
            <w:r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>1050</w:t>
            </w:r>
            <w:r w:rsidRPr="007813AC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 xml:space="preserve"> g</w:t>
            </w:r>
            <w:r w:rsidRPr="007813AC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درجة حرارته</w:t>
            </w:r>
            <w:r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ا </w:t>
            </w:r>
            <w:r w:rsidRPr="007813AC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 xml:space="preserve"> </w:t>
            </w:r>
            <w:r w:rsidRPr="00D93EF8">
              <w:rPr>
                <w:rFonts w:cs="Traditional Arabic"/>
                <w:b/>
                <w:bCs/>
                <w:color w:val="000000"/>
                <w:sz w:val="32"/>
                <w:szCs w:val="32"/>
                <w:lang w:bidi="ar-DZ"/>
              </w:rPr>
              <w:t xml:space="preserve">(- </w:t>
            </w:r>
            <w:r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>35</w:t>
            </w:r>
            <w:r w:rsidRPr="007813AC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>°C)</w:t>
            </w:r>
            <w:r w:rsidRPr="007813AC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وبعد </w:t>
            </w:r>
            <w:r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ساعتين وربع</w:t>
            </w:r>
            <w:r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 xml:space="preserve"> </w:t>
            </w:r>
            <w:r w:rsidRPr="007813AC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تصبح ماء درجة حرارته (</w:t>
            </w:r>
            <w:r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>22</w:t>
            </w:r>
            <w:r w:rsidRPr="007813AC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>°C</w:t>
            </w:r>
            <w:r w:rsidRPr="007813AC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).</w:t>
            </w:r>
          </w:p>
          <w:p w:rsidR="00507716" w:rsidRDefault="00507716" w:rsidP="00507716">
            <w:pPr>
              <w:numPr>
                <w:ilvl w:val="0"/>
                <w:numId w:val="38"/>
              </w:numPr>
              <w:bidi/>
              <w:jc w:val="lowKashida"/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</w:pPr>
            <w:r w:rsidRPr="007813AC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أذكر التحولات الحرارية </w:t>
            </w:r>
            <w:r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الحادثة</w:t>
            </w:r>
            <w:r w:rsidRPr="007813AC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؟</w:t>
            </w:r>
          </w:p>
          <w:tbl>
            <w:tblPr>
              <w:bidiVisual/>
              <w:tblW w:w="0" w:type="auto"/>
              <w:jc w:val="center"/>
              <w:tblBorders>
                <w:insideH w:val="single" w:sz="4" w:space="0" w:color="000000"/>
              </w:tblBorders>
              <w:tblLayout w:type="fixed"/>
              <w:tblLook w:val="04A0"/>
            </w:tblPr>
            <w:tblGrid>
              <w:gridCol w:w="5413"/>
              <w:gridCol w:w="5414"/>
            </w:tblGrid>
            <w:tr w:rsidR="00507716" w:rsidRPr="00507716" w:rsidTr="00507716">
              <w:trPr>
                <w:jc w:val="center"/>
              </w:trPr>
              <w:tc>
                <w:tcPr>
                  <w:tcW w:w="5413" w:type="dxa"/>
                </w:tcPr>
                <w:p w:rsidR="00507716" w:rsidRPr="00507716" w:rsidRDefault="00507716" w:rsidP="00507716">
                  <w:pPr>
                    <w:numPr>
                      <w:ilvl w:val="0"/>
                      <w:numId w:val="38"/>
                    </w:numPr>
                    <w:bidi/>
                    <w:jc w:val="lowKashida"/>
                    <w:rPr>
                      <w:rFonts w:cs="Traditional Arabic"/>
                      <w:b/>
                      <w:bCs/>
                      <w:color w:val="000000"/>
                      <w:sz w:val="28"/>
                      <w:szCs w:val="28"/>
                      <w:lang w:bidi="ar-DZ"/>
                    </w:rPr>
                  </w:pPr>
                  <w:r w:rsidRPr="00507716">
                    <w:rPr>
                      <w:rFonts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  <w:t>ـ أحسب مقدرا كمية الحرارة الممتصة من طرف قطعة</w:t>
                  </w:r>
                </w:p>
                <w:p w:rsidR="00507716" w:rsidRPr="00507716" w:rsidRDefault="00507716" w:rsidP="00507716">
                  <w:pPr>
                    <w:bidi/>
                    <w:ind w:left="360"/>
                    <w:jc w:val="lowKashida"/>
                    <w:rPr>
                      <w:rFonts w:cs="Traditional Arabic"/>
                      <w:b/>
                      <w:bCs/>
                      <w:color w:val="000000"/>
                      <w:sz w:val="28"/>
                      <w:szCs w:val="28"/>
                      <w:lang w:bidi="ar-DZ"/>
                    </w:rPr>
                  </w:pPr>
                  <w:r w:rsidRPr="00507716">
                    <w:rPr>
                      <w:rFonts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  <w:t xml:space="preserve"> الجليد بالتحويل الحراري.</w:t>
                  </w:r>
                  <w:r w:rsidR="00955F28" w:rsidRPr="007813AC">
                    <w:rPr>
                      <w:rFonts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  <w:t xml:space="preserve"> ؟</w:t>
                  </w:r>
                </w:p>
                <w:p w:rsidR="00507716" w:rsidRDefault="00507716" w:rsidP="00507716">
                  <w:pPr>
                    <w:numPr>
                      <w:ilvl w:val="0"/>
                      <w:numId w:val="38"/>
                    </w:numPr>
                    <w:bidi/>
                    <w:jc w:val="lowKashida"/>
                    <w:rPr>
                      <w:rFonts w:cs="Traditional Arabic"/>
                      <w:b/>
                      <w:bCs/>
                      <w:color w:val="000000"/>
                      <w:sz w:val="28"/>
                      <w:szCs w:val="28"/>
                      <w:lang w:bidi="ar-DZ"/>
                    </w:rPr>
                  </w:pPr>
                  <w:r w:rsidRPr="00507716">
                    <w:rPr>
                      <w:rFonts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  <w:t xml:space="preserve"> أحسب استطاعة التحويل لهذا التحويل</w:t>
                  </w:r>
                  <w:r w:rsidR="008041B9" w:rsidRPr="00507716">
                    <w:rPr>
                      <w:rFonts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  <w:t xml:space="preserve"> الحراري</w:t>
                  </w:r>
                  <w:r w:rsidRPr="00507716">
                    <w:rPr>
                      <w:rFonts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  <w:t>.</w:t>
                  </w:r>
                  <w:r w:rsidR="00955F28" w:rsidRPr="007813AC">
                    <w:rPr>
                      <w:rFonts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  <w:t xml:space="preserve"> ؟</w:t>
                  </w:r>
                </w:p>
                <w:p w:rsidR="006C26F5" w:rsidRPr="00507716" w:rsidRDefault="006C26F5" w:rsidP="006C26F5">
                  <w:pPr>
                    <w:bidi/>
                    <w:jc w:val="center"/>
                    <w:rPr>
                      <w:rFonts w:cs="Traditional Arabic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</w:pPr>
                  <w:r w:rsidRPr="006C26F5">
                    <w:rPr>
                      <w:rFonts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  <w:t xml:space="preserve">درجة انصهار الجليد : </w:t>
                  </w:r>
                  <w:r w:rsidRPr="006C26F5">
                    <w:rPr>
                      <w:rFonts w:cs="Traditional Arabic"/>
                      <w:b/>
                      <w:bCs/>
                      <w:color w:val="000000"/>
                      <w:sz w:val="28"/>
                      <w:szCs w:val="28"/>
                      <w:lang w:bidi="ar-DZ"/>
                    </w:rPr>
                    <w:t>θ</w:t>
                  </w:r>
                  <w:r w:rsidRPr="006C26F5">
                    <w:rPr>
                      <w:rFonts w:cs="Traditional Arabic"/>
                      <w:b/>
                      <w:bCs/>
                      <w:color w:val="000000"/>
                      <w:sz w:val="28"/>
                      <w:szCs w:val="28"/>
                      <w:vertAlign w:val="subscript"/>
                      <w:lang w:bidi="ar-DZ"/>
                    </w:rPr>
                    <w:t>f</w:t>
                  </w:r>
                  <w:r w:rsidRPr="006C26F5">
                    <w:rPr>
                      <w:rFonts w:cs="Traditional Arabic"/>
                      <w:b/>
                      <w:bCs/>
                      <w:color w:val="000000"/>
                      <w:sz w:val="28"/>
                      <w:szCs w:val="28"/>
                      <w:lang w:bidi="ar-DZ"/>
                    </w:rPr>
                    <w:t xml:space="preserve"> = 0°C</w:t>
                  </w:r>
                </w:p>
              </w:tc>
              <w:tc>
                <w:tcPr>
                  <w:tcW w:w="5414" w:type="dxa"/>
                </w:tcPr>
                <w:p w:rsidR="00507716" w:rsidRPr="00507716" w:rsidRDefault="008041B9" w:rsidP="00507716">
                  <w:pPr>
                    <w:bidi/>
                    <w:jc w:val="lowKashida"/>
                    <w:rPr>
                      <w:rFonts w:cs="Traditional Arabic"/>
                      <w:b/>
                      <w:bCs/>
                      <w:color w:val="000000"/>
                      <w:sz w:val="28"/>
                      <w:szCs w:val="28"/>
                      <w:lang w:bidi="ar-DZ"/>
                    </w:rPr>
                  </w:pPr>
                  <w:r>
                    <w:rPr>
                      <w:rFonts w:cs="Traditional Arabic"/>
                      <w:b/>
                      <w:bCs/>
                      <w:color w:val="000000"/>
                      <w:sz w:val="28"/>
                      <w:szCs w:val="28"/>
                      <w:lang w:bidi="ar-DZ"/>
                    </w:rPr>
                    <w:t xml:space="preserve">                      </w:t>
                  </w:r>
                  <w:r w:rsidR="00507716" w:rsidRPr="00507716">
                    <w:rPr>
                      <w:rFonts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  <w:t>تعطى:</w:t>
                  </w:r>
                  <w:r w:rsidR="00507716" w:rsidRPr="00507716">
                    <w:rPr>
                      <w:rFonts w:cs="Traditional Arabic"/>
                      <w:b/>
                      <w:bCs/>
                      <w:color w:val="000000"/>
                      <w:sz w:val="28"/>
                      <w:szCs w:val="28"/>
                      <w:lang w:bidi="ar-DZ"/>
                    </w:rPr>
                    <w:t xml:space="preserve">  </w:t>
                  </w:r>
                </w:p>
                <w:p w:rsidR="00507716" w:rsidRPr="00507716" w:rsidRDefault="00507716" w:rsidP="00507716">
                  <w:pPr>
                    <w:bidi/>
                    <w:jc w:val="lowKashida"/>
                    <w:rPr>
                      <w:rFonts w:cs="Traditional Arabic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</w:pPr>
                  <w:r w:rsidRPr="00507716">
                    <w:rPr>
                      <w:rFonts w:cs="Traditional Arabic"/>
                      <w:b/>
                      <w:bCs/>
                      <w:color w:val="000000"/>
                      <w:sz w:val="28"/>
                      <w:szCs w:val="28"/>
                      <w:lang w:bidi="ar-DZ"/>
                    </w:rPr>
                    <w:t xml:space="preserve">    </w:t>
                  </w:r>
                  <w:r w:rsidRPr="00507716">
                    <w:rPr>
                      <w:rFonts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  <w:t xml:space="preserve">السعة الكتلية للجليد: </w:t>
                  </w:r>
                  <w:r w:rsidRPr="00507716">
                    <w:rPr>
                      <w:rFonts w:cs="Traditional Arabic"/>
                      <w:b/>
                      <w:bCs/>
                      <w:color w:val="000000"/>
                      <w:sz w:val="28"/>
                      <w:szCs w:val="28"/>
                      <w:lang w:bidi="ar-DZ"/>
                    </w:rPr>
                    <w:t>C</w:t>
                  </w:r>
                  <w:r w:rsidRPr="007347CD">
                    <w:rPr>
                      <w:rFonts w:cs="Traditional Arabic"/>
                      <w:b/>
                      <w:bCs/>
                      <w:color w:val="000000"/>
                      <w:sz w:val="36"/>
                      <w:szCs w:val="36"/>
                      <w:vertAlign w:val="subscript"/>
                      <w:lang w:bidi="ar-DZ"/>
                    </w:rPr>
                    <w:t>g</w:t>
                  </w:r>
                  <w:r w:rsidRPr="00507716">
                    <w:rPr>
                      <w:rFonts w:cs="Traditional Arabic"/>
                      <w:b/>
                      <w:bCs/>
                      <w:color w:val="000000"/>
                      <w:sz w:val="28"/>
                      <w:szCs w:val="28"/>
                      <w:lang w:bidi="ar-DZ"/>
                    </w:rPr>
                    <w:t xml:space="preserve">=2100 </w:t>
                  </w:r>
                  <w:r w:rsidRPr="00324543">
                    <w:rPr>
                      <w:rFonts w:cs="Traditional Arabic"/>
                      <w:b/>
                      <w:bCs/>
                      <w:color w:val="000000"/>
                      <w:lang w:bidi="ar-DZ"/>
                    </w:rPr>
                    <w:t>J/Kg.°C</w:t>
                  </w:r>
                  <w:r w:rsidRPr="00507716">
                    <w:rPr>
                      <w:rFonts w:cs="Traditional Arabic"/>
                      <w:b/>
                      <w:bCs/>
                      <w:color w:val="000000"/>
                      <w:sz w:val="28"/>
                      <w:szCs w:val="28"/>
                      <w:lang w:bidi="ar-DZ"/>
                    </w:rPr>
                    <w:t xml:space="preserve"> </w:t>
                  </w:r>
                  <w:r w:rsidRPr="00507716">
                    <w:rPr>
                      <w:rFonts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  <w:t>،</w:t>
                  </w:r>
                  <w:r w:rsidRPr="00507716">
                    <w:rPr>
                      <w:rFonts w:cs="Traditional Arabic"/>
                      <w:b/>
                      <w:bCs/>
                      <w:color w:val="000000"/>
                      <w:sz w:val="28"/>
                      <w:szCs w:val="28"/>
                      <w:lang w:bidi="ar-DZ"/>
                    </w:rPr>
                    <w:t xml:space="preserve">               </w:t>
                  </w:r>
                  <w:r w:rsidRPr="00507716">
                    <w:rPr>
                      <w:rFonts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  <w:t xml:space="preserve">السعة الحرارية الكتلية للماء: </w:t>
                  </w:r>
                  <w:r w:rsidRPr="00507716">
                    <w:rPr>
                      <w:rFonts w:cs="Traditional Arabic"/>
                      <w:b/>
                      <w:bCs/>
                      <w:color w:val="000000"/>
                      <w:sz w:val="28"/>
                      <w:szCs w:val="28"/>
                      <w:lang w:bidi="ar-DZ"/>
                    </w:rPr>
                    <w:t>C</w:t>
                  </w:r>
                  <w:r w:rsidRPr="007347CD">
                    <w:rPr>
                      <w:rFonts w:cs="Traditional Arabic"/>
                      <w:b/>
                      <w:bCs/>
                      <w:color w:val="000000"/>
                      <w:sz w:val="36"/>
                      <w:szCs w:val="36"/>
                      <w:vertAlign w:val="subscript"/>
                      <w:lang w:bidi="ar-DZ"/>
                    </w:rPr>
                    <w:t>e</w:t>
                  </w:r>
                  <w:r w:rsidRPr="00507716">
                    <w:rPr>
                      <w:rFonts w:cs="Traditional Arabic"/>
                      <w:b/>
                      <w:bCs/>
                      <w:color w:val="000000"/>
                      <w:sz w:val="28"/>
                      <w:szCs w:val="28"/>
                      <w:lang w:bidi="ar-DZ"/>
                    </w:rPr>
                    <w:t xml:space="preserve">=4185 </w:t>
                  </w:r>
                  <w:r w:rsidRPr="00324543">
                    <w:rPr>
                      <w:rFonts w:cs="Traditional Arabic"/>
                      <w:b/>
                      <w:bCs/>
                      <w:color w:val="000000"/>
                      <w:lang w:bidi="ar-DZ"/>
                    </w:rPr>
                    <w:t>J/Kg.°C</w:t>
                  </w:r>
                  <w:r w:rsidRPr="00507716">
                    <w:rPr>
                      <w:rFonts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  <w:t>،</w:t>
                  </w:r>
                  <w:r w:rsidRPr="00507716">
                    <w:rPr>
                      <w:rFonts w:cs="Traditional Arabic"/>
                      <w:b/>
                      <w:bCs/>
                      <w:color w:val="000000"/>
                      <w:sz w:val="28"/>
                      <w:szCs w:val="28"/>
                      <w:lang w:bidi="ar-DZ"/>
                    </w:rPr>
                    <w:t xml:space="preserve">          </w:t>
                  </w:r>
                  <w:r w:rsidRPr="00507716">
                    <w:rPr>
                      <w:rFonts w:cs="Traditional Arabic" w:hint="cs"/>
                      <w:b/>
                      <w:bCs/>
                      <w:color w:val="000000"/>
                      <w:sz w:val="28"/>
                      <w:szCs w:val="28"/>
                      <w:rtl/>
                      <w:lang w:bidi="ar-DZ"/>
                    </w:rPr>
                    <w:t xml:space="preserve"> السعة الكتلية لإنصهارالجليد: </w:t>
                  </w:r>
                  <w:r w:rsidRPr="00507716">
                    <w:rPr>
                      <w:rFonts w:cs="Traditional Arabic"/>
                      <w:b/>
                      <w:bCs/>
                      <w:color w:val="000000"/>
                      <w:sz w:val="28"/>
                      <w:szCs w:val="28"/>
                      <w:lang w:bidi="ar-DZ"/>
                    </w:rPr>
                    <w:t>L</w:t>
                  </w:r>
                  <w:r w:rsidRPr="00507716">
                    <w:rPr>
                      <w:rFonts w:cs="Traditional Arabic"/>
                      <w:b/>
                      <w:bCs/>
                      <w:color w:val="000000"/>
                      <w:sz w:val="36"/>
                      <w:szCs w:val="36"/>
                      <w:vertAlign w:val="subscript"/>
                      <w:lang w:bidi="ar-DZ"/>
                    </w:rPr>
                    <w:t xml:space="preserve">f </w:t>
                  </w:r>
                  <w:r w:rsidRPr="00507716">
                    <w:rPr>
                      <w:rFonts w:cs="Traditional Arabic"/>
                      <w:b/>
                      <w:bCs/>
                      <w:color w:val="000000"/>
                      <w:sz w:val="28"/>
                      <w:szCs w:val="28"/>
                      <w:lang w:bidi="ar-DZ"/>
                    </w:rPr>
                    <w:t xml:space="preserve">=335 </w:t>
                  </w:r>
                  <w:r w:rsidRPr="00324543">
                    <w:rPr>
                      <w:rFonts w:cs="Traditional Arabic"/>
                      <w:b/>
                      <w:bCs/>
                      <w:color w:val="000000"/>
                      <w:lang w:bidi="ar-DZ"/>
                    </w:rPr>
                    <w:t>KJ/</w:t>
                  </w:r>
                  <w:r w:rsidR="000F366B">
                    <w:rPr>
                      <w:rFonts w:cs="Traditional Arabic"/>
                      <w:b/>
                      <w:bCs/>
                      <w:color w:val="000000"/>
                      <w:lang w:bidi="ar-DZ"/>
                    </w:rPr>
                    <w:t>K</w:t>
                  </w:r>
                  <w:r w:rsidRPr="00324543">
                    <w:rPr>
                      <w:rFonts w:cs="Traditional Arabic"/>
                      <w:b/>
                      <w:bCs/>
                      <w:color w:val="000000"/>
                      <w:lang w:bidi="ar-DZ"/>
                    </w:rPr>
                    <w:t>g</w:t>
                  </w:r>
                </w:p>
              </w:tc>
            </w:tr>
          </w:tbl>
          <w:p w:rsidR="00033EDA" w:rsidRPr="00537188" w:rsidRDefault="00537188" w:rsidP="00E7666E">
            <w:pPr>
              <w:shd w:val="clear" w:color="auto" w:fill="DAEEF3"/>
              <w:bidi/>
              <w:jc w:val="center"/>
              <w:rPr>
                <w:rFonts w:cs="Traditional Arabic"/>
                <w:b/>
                <w:bCs/>
                <w:color w:val="000000"/>
                <w:sz w:val="36"/>
                <w:szCs w:val="36"/>
                <w:u w:val="single"/>
                <w:rtl/>
                <w:lang w:bidi="ar-DZ"/>
              </w:rPr>
            </w:pPr>
            <w:r w:rsidRPr="00537188">
              <w:rPr>
                <w:rFonts w:cs="Traditional Arabic" w:hint="cs"/>
                <w:b/>
                <w:bCs/>
                <w:color w:val="000000"/>
                <w:sz w:val="36"/>
                <w:szCs w:val="36"/>
                <w:u w:val="single"/>
                <w:rtl/>
                <w:lang w:bidi="ar-DZ"/>
              </w:rPr>
              <w:t>التمرين ال</w:t>
            </w:r>
            <w:r>
              <w:rPr>
                <w:rFonts w:cs="Traditional Arabic" w:hint="cs"/>
                <w:b/>
                <w:bCs/>
                <w:color w:val="000000"/>
                <w:sz w:val="36"/>
                <w:szCs w:val="36"/>
                <w:u w:val="single"/>
                <w:rtl/>
                <w:lang w:bidi="ar-DZ"/>
              </w:rPr>
              <w:t>ثالث</w:t>
            </w:r>
            <w:r w:rsidRPr="00537188">
              <w:rPr>
                <w:rFonts w:cs="Traditional Arabic" w:hint="cs"/>
                <w:b/>
                <w:bCs/>
                <w:color w:val="000000"/>
                <w:sz w:val="36"/>
                <w:szCs w:val="36"/>
                <w:u w:val="single"/>
                <w:rtl/>
                <w:lang w:bidi="ar-DZ"/>
              </w:rPr>
              <w:t>:</w:t>
            </w:r>
            <w:r w:rsidR="00685568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="00E7666E">
              <w:rPr>
                <w:rFonts w:cs="Traditional Arabic"/>
                <w:b/>
                <w:bCs/>
                <w:color w:val="000000"/>
                <w:sz w:val="36"/>
                <w:szCs w:val="36"/>
                <w:u w:val="single"/>
                <w:lang w:bidi="ar-DZ"/>
              </w:rPr>
              <w:t>10</w:t>
            </w:r>
            <w:r w:rsidR="00685568" w:rsidRPr="00685568">
              <w:rPr>
                <w:rFonts w:cs="Traditional Arabic"/>
                <w:b/>
                <w:bCs/>
                <w:color w:val="000000"/>
                <w:sz w:val="36"/>
                <w:szCs w:val="36"/>
                <w:u w:val="single"/>
                <w:lang w:bidi="ar-DZ"/>
              </w:rPr>
              <w:t xml:space="preserve"> </w:t>
            </w:r>
            <w:r w:rsidR="00685568" w:rsidRPr="00685568">
              <w:rPr>
                <w:rFonts w:cs="Traditional Arabic" w:hint="cs"/>
                <w:b/>
                <w:bCs/>
                <w:color w:val="000000"/>
                <w:sz w:val="36"/>
                <w:szCs w:val="36"/>
                <w:u w:val="single"/>
                <w:rtl/>
                <w:lang w:bidi="ar-DZ"/>
              </w:rPr>
              <w:t>نقاط</w:t>
            </w:r>
          </w:p>
          <w:p w:rsidR="00B509AB" w:rsidRDefault="00685568" w:rsidP="00685568">
            <w:pPr>
              <w:bidi/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</w:pPr>
            <w:r w:rsidRPr="00685568">
              <w:rPr>
                <w:b/>
                <w:bCs/>
                <w:sz w:val="28"/>
                <w:szCs w:val="28"/>
                <w:lang w:bidi="ar-DZ"/>
              </w:rPr>
              <w:t xml:space="preserve">     </w:t>
            </w:r>
            <w:r w:rsidR="00B509AB" w:rsidRPr="00B509AB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نحضر محلولا من كلور الألمنيوم</w:t>
            </w:r>
            <w:r w:rsidR="00C9715E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   </w:t>
            </w:r>
            <w:r w:rsidR="00C9715E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>Al Cl</w:t>
            </w:r>
            <w:r w:rsidR="00C9715E" w:rsidRPr="00C9715E">
              <w:rPr>
                <w:rFonts w:cs="Traditional Arabic"/>
                <w:b/>
                <w:bCs/>
                <w:color w:val="000000"/>
                <w:sz w:val="28"/>
                <w:szCs w:val="28"/>
                <w:vertAlign w:val="subscript"/>
                <w:lang w:bidi="ar-DZ"/>
              </w:rPr>
              <w:t>3</w:t>
            </w:r>
            <w:r w:rsidR="00B509AB" w:rsidRPr="00B509AB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</w:t>
            </w:r>
            <w:r w:rsidR="00B509AB" w:rsidRPr="00B509AB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 xml:space="preserve"> </w:t>
            </w:r>
            <w:r w:rsidR="00B509AB" w:rsidRPr="00B509AB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بتراكيز مختلفة ، ثم نقيس ناقلية كل محلول عند الدرجة</w:t>
            </w:r>
            <w:r w:rsidR="00C9715E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 xml:space="preserve">  </w:t>
            </w:r>
            <w:r w:rsidR="00B509AB" w:rsidRPr="00B509AB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</w:t>
            </w:r>
            <w:r w:rsidR="00C9715E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>25</w:t>
            </w:r>
            <w:r w:rsidR="00C9715E" w:rsidRPr="007813AC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>°C</w:t>
            </w:r>
            <w:r w:rsidR="00C9715E" w:rsidRPr="00B509AB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 xml:space="preserve"> </w:t>
            </w:r>
            <w:r w:rsidR="00B509AB" w:rsidRPr="00B509AB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. </w:t>
            </w:r>
          </w:p>
          <w:p w:rsidR="00C9715E" w:rsidRPr="00B509AB" w:rsidRDefault="00C9715E" w:rsidP="00C9715E">
            <w:pPr>
              <w:bidi/>
              <w:ind w:left="360"/>
              <w:rPr>
                <w:rFonts w:cs="Traditional Arabic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و </w:t>
            </w:r>
            <w:r w:rsidRPr="00B509AB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تجمع النتائج في الجدول أسفله .</w:t>
            </w:r>
          </w:p>
          <w:tbl>
            <w:tblPr>
              <w:bidiVisual/>
              <w:tblW w:w="0" w:type="auto"/>
              <w:tblInd w:w="11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859"/>
              <w:gridCol w:w="859"/>
              <w:gridCol w:w="859"/>
              <w:gridCol w:w="859"/>
              <w:gridCol w:w="859"/>
              <w:gridCol w:w="859"/>
              <w:gridCol w:w="859"/>
              <w:gridCol w:w="717"/>
              <w:gridCol w:w="717"/>
              <w:gridCol w:w="1183"/>
            </w:tblGrid>
            <w:tr w:rsidR="00C9715E" w:rsidRPr="00122D04" w:rsidTr="0025710D">
              <w:tc>
                <w:tcPr>
                  <w:tcW w:w="859" w:type="dxa"/>
                  <w:shd w:val="clear" w:color="auto" w:fill="DAEEF3" w:themeFill="accent5" w:themeFillTint="33"/>
                </w:tcPr>
                <w:p w:rsidR="00C9715E" w:rsidRPr="00EF357A" w:rsidRDefault="00C9715E" w:rsidP="00C86B41">
                  <w:pPr>
                    <w:tabs>
                      <w:tab w:val="center" w:pos="4536"/>
                      <w:tab w:val="right" w:pos="9072"/>
                    </w:tabs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EF357A">
                    <w:rPr>
                      <w:b/>
                      <w:bCs/>
                      <w:position w:val="-10"/>
                    </w:rPr>
                    <w:object w:dxaOrig="300" w:dyaOrig="300">
                      <v:shape id="_x0000_i1026" type="#_x0000_t75" style="width:15pt;height:15pt" o:ole="">
                        <v:imagedata r:id="rId10" o:title=""/>
                      </v:shape>
                      <o:OLEObject Type="Embed" ProgID="Equation.DSMT4" ShapeID="_x0000_i1026" DrawAspect="Content" ObjectID="_1455184164" r:id="rId11"/>
                    </w:object>
                  </w:r>
                </w:p>
              </w:tc>
              <w:tc>
                <w:tcPr>
                  <w:tcW w:w="859" w:type="dxa"/>
                  <w:shd w:val="clear" w:color="auto" w:fill="DAEEF3" w:themeFill="accent5" w:themeFillTint="33"/>
                </w:tcPr>
                <w:p w:rsidR="00C9715E" w:rsidRPr="00EF357A" w:rsidRDefault="00C9715E" w:rsidP="00C86B41">
                  <w:pPr>
                    <w:tabs>
                      <w:tab w:val="center" w:pos="4536"/>
                      <w:tab w:val="right" w:pos="9072"/>
                    </w:tabs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EF357A">
                    <w:rPr>
                      <w:b/>
                      <w:bCs/>
                      <w:position w:val="-10"/>
                    </w:rPr>
                    <w:object w:dxaOrig="300" w:dyaOrig="300">
                      <v:shape id="_x0000_i1027" type="#_x0000_t75" style="width:15pt;height:15pt" o:ole="">
                        <v:imagedata r:id="rId12" o:title=""/>
                      </v:shape>
                      <o:OLEObject Type="Embed" ProgID="Equation.DSMT4" ShapeID="_x0000_i1027" DrawAspect="Content" ObjectID="_1455184165" r:id="rId13"/>
                    </w:object>
                  </w:r>
                </w:p>
              </w:tc>
              <w:tc>
                <w:tcPr>
                  <w:tcW w:w="859" w:type="dxa"/>
                  <w:shd w:val="clear" w:color="auto" w:fill="DAEEF3" w:themeFill="accent5" w:themeFillTint="33"/>
                </w:tcPr>
                <w:p w:rsidR="00C9715E" w:rsidRPr="00EF357A" w:rsidRDefault="00C9715E" w:rsidP="00C86B41">
                  <w:pPr>
                    <w:tabs>
                      <w:tab w:val="center" w:pos="4536"/>
                      <w:tab w:val="right" w:pos="9072"/>
                    </w:tabs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EF357A">
                    <w:rPr>
                      <w:b/>
                      <w:bCs/>
                      <w:position w:val="-10"/>
                    </w:rPr>
                    <w:object w:dxaOrig="300" w:dyaOrig="300">
                      <v:shape id="_x0000_i1028" type="#_x0000_t75" style="width:15pt;height:15pt" o:ole="">
                        <v:imagedata r:id="rId14" o:title=""/>
                      </v:shape>
                      <o:OLEObject Type="Embed" ProgID="Equation.DSMT4" ShapeID="_x0000_i1028" DrawAspect="Content" ObjectID="_1455184166" r:id="rId15"/>
                    </w:object>
                  </w:r>
                </w:p>
              </w:tc>
              <w:tc>
                <w:tcPr>
                  <w:tcW w:w="859" w:type="dxa"/>
                  <w:shd w:val="clear" w:color="auto" w:fill="DAEEF3" w:themeFill="accent5" w:themeFillTint="33"/>
                </w:tcPr>
                <w:p w:rsidR="00C9715E" w:rsidRPr="00EF357A" w:rsidRDefault="00C9715E" w:rsidP="00C86B41">
                  <w:pPr>
                    <w:tabs>
                      <w:tab w:val="center" w:pos="4536"/>
                      <w:tab w:val="right" w:pos="9072"/>
                    </w:tabs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EF357A">
                    <w:rPr>
                      <w:b/>
                      <w:bCs/>
                      <w:position w:val="-10"/>
                    </w:rPr>
                    <w:object w:dxaOrig="300" w:dyaOrig="300">
                      <v:shape id="_x0000_i1029" type="#_x0000_t75" style="width:15pt;height:15pt" o:ole="">
                        <v:imagedata r:id="rId16" o:title=""/>
                      </v:shape>
                      <o:OLEObject Type="Embed" ProgID="Equation.DSMT4" ShapeID="_x0000_i1029" DrawAspect="Content" ObjectID="_1455184167" r:id="rId17"/>
                    </w:object>
                  </w:r>
                </w:p>
              </w:tc>
              <w:tc>
                <w:tcPr>
                  <w:tcW w:w="859" w:type="dxa"/>
                  <w:shd w:val="clear" w:color="auto" w:fill="DAEEF3" w:themeFill="accent5" w:themeFillTint="33"/>
                </w:tcPr>
                <w:p w:rsidR="00C9715E" w:rsidRPr="00EF357A" w:rsidRDefault="00C9715E" w:rsidP="00C86B41">
                  <w:pPr>
                    <w:tabs>
                      <w:tab w:val="center" w:pos="4536"/>
                      <w:tab w:val="right" w:pos="9072"/>
                    </w:tabs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EF357A">
                    <w:rPr>
                      <w:b/>
                      <w:bCs/>
                      <w:position w:val="-10"/>
                    </w:rPr>
                    <w:object w:dxaOrig="300" w:dyaOrig="300">
                      <v:shape id="_x0000_i1030" type="#_x0000_t75" style="width:15pt;height:15pt" o:ole="">
                        <v:imagedata r:id="rId18" o:title=""/>
                      </v:shape>
                      <o:OLEObject Type="Embed" ProgID="Equation.DSMT4" ShapeID="_x0000_i1030" DrawAspect="Content" ObjectID="_1455184168" r:id="rId19"/>
                    </w:object>
                  </w:r>
                </w:p>
              </w:tc>
              <w:tc>
                <w:tcPr>
                  <w:tcW w:w="859" w:type="dxa"/>
                  <w:shd w:val="clear" w:color="auto" w:fill="DAEEF3" w:themeFill="accent5" w:themeFillTint="33"/>
                </w:tcPr>
                <w:p w:rsidR="00C9715E" w:rsidRPr="00EF357A" w:rsidRDefault="00C9715E" w:rsidP="00C86B41">
                  <w:pPr>
                    <w:tabs>
                      <w:tab w:val="center" w:pos="4536"/>
                      <w:tab w:val="right" w:pos="9072"/>
                    </w:tabs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EF357A">
                    <w:rPr>
                      <w:b/>
                      <w:bCs/>
                      <w:position w:val="-10"/>
                    </w:rPr>
                    <w:object w:dxaOrig="300" w:dyaOrig="300">
                      <v:shape id="_x0000_i1031" type="#_x0000_t75" style="width:15pt;height:15pt" o:ole="">
                        <v:imagedata r:id="rId20" o:title=""/>
                      </v:shape>
                      <o:OLEObject Type="Embed" ProgID="Equation.DSMT4" ShapeID="_x0000_i1031" DrawAspect="Content" ObjectID="_1455184169" r:id="rId21"/>
                    </w:object>
                  </w:r>
                </w:p>
              </w:tc>
              <w:tc>
                <w:tcPr>
                  <w:tcW w:w="859" w:type="dxa"/>
                  <w:shd w:val="clear" w:color="auto" w:fill="DAEEF3" w:themeFill="accent5" w:themeFillTint="33"/>
                </w:tcPr>
                <w:p w:rsidR="00C9715E" w:rsidRPr="00EF357A" w:rsidRDefault="00C9715E" w:rsidP="00C86B41">
                  <w:pPr>
                    <w:tabs>
                      <w:tab w:val="center" w:pos="4536"/>
                      <w:tab w:val="right" w:pos="9072"/>
                    </w:tabs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EF357A">
                    <w:rPr>
                      <w:b/>
                      <w:bCs/>
                      <w:position w:val="-10"/>
                    </w:rPr>
                    <w:object w:dxaOrig="300" w:dyaOrig="300">
                      <v:shape id="_x0000_i1032" type="#_x0000_t75" style="width:15pt;height:15pt" o:ole="">
                        <v:imagedata r:id="rId22" o:title=""/>
                      </v:shape>
                      <o:OLEObject Type="Embed" ProgID="Equation.DSMT4" ShapeID="_x0000_i1032" DrawAspect="Content" ObjectID="_1455184170" r:id="rId23"/>
                    </w:object>
                  </w:r>
                </w:p>
              </w:tc>
              <w:tc>
                <w:tcPr>
                  <w:tcW w:w="717" w:type="dxa"/>
                  <w:shd w:val="clear" w:color="auto" w:fill="DAEEF3" w:themeFill="accent5" w:themeFillTint="33"/>
                </w:tcPr>
                <w:p w:rsidR="00C9715E" w:rsidRPr="00EF357A" w:rsidRDefault="00C9715E" w:rsidP="00C86B41">
                  <w:pPr>
                    <w:tabs>
                      <w:tab w:val="center" w:pos="4536"/>
                      <w:tab w:val="right" w:pos="9072"/>
                    </w:tabs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EF357A">
                    <w:rPr>
                      <w:b/>
                      <w:bCs/>
                      <w:position w:val="-10"/>
                    </w:rPr>
                    <w:object w:dxaOrig="300" w:dyaOrig="300">
                      <v:shape id="_x0000_i1033" type="#_x0000_t75" style="width:15pt;height:15pt" o:ole="">
                        <v:imagedata r:id="rId24" o:title=""/>
                      </v:shape>
                      <o:OLEObject Type="Embed" ProgID="Equation.DSMT4" ShapeID="_x0000_i1033" DrawAspect="Content" ObjectID="_1455184171" r:id="rId25"/>
                    </w:object>
                  </w:r>
                </w:p>
              </w:tc>
              <w:tc>
                <w:tcPr>
                  <w:tcW w:w="717" w:type="dxa"/>
                  <w:shd w:val="clear" w:color="auto" w:fill="DAEEF3" w:themeFill="accent5" w:themeFillTint="33"/>
                </w:tcPr>
                <w:p w:rsidR="00C9715E" w:rsidRPr="00EF357A" w:rsidRDefault="00C9715E" w:rsidP="00C86B41">
                  <w:pPr>
                    <w:tabs>
                      <w:tab w:val="center" w:pos="4536"/>
                      <w:tab w:val="right" w:pos="9072"/>
                    </w:tabs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EF357A">
                    <w:rPr>
                      <w:b/>
                      <w:bCs/>
                      <w:position w:val="-10"/>
                    </w:rPr>
                    <w:object w:dxaOrig="279" w:dyaOrig="300">
                      <v:shape id="_x0000_i1034" type="#_x0000_t75" style="width:13.5pt;height:15pt" o:ole="">
                        <v:imagedata r:id="rId26" o:title=""/>
                      </v:shape>
                      <o:OLEObject Type="Embed" ProgID="Equation.DSMT4" ShapeID="_x0000_i1034" DrawAspect="Content" ObjectID="_1455184172" r:id="rId27"/>
                    </w:object>
                  </w:r>
                </w:p>
              </w:tc>
              <w:tc>
                <w:tcPr>
                  <w:tcW w:w="1183" w:type="dxa"/>
                  <w:shd w:val="clear" w:color="auto" w:fill="DAEEF3" w:themeFill="accent5" w:themeFillTint="33"/>
                </w:tcPr>
                <w:p w:rsidR="00C9715E" w:rsidRPr="00EF357A" w:rsidRDefault="00C9715E" w:rsidP="00C86B41">
                  <w:pPr>
                    <w:tabs>
                      <w:tab w:val="center" w:pos="4536"/>
                      <w:tab w:val="right" w:pos="9072"/>
                    </w:tabs>
                    <w:bidi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EF357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المحلول</w:t>
                  </w:r>
                </w:p>
              </w:tc>
            </w:tr>
            <w:tr w:rsidR="00C9715E" w:rsidRPr="00122D04" w:rsidTr="0025710D">
              <w:tc>
                <w:tcPr>
                  <w:tcW w:w="859" w:type="dxa"/>
                  <w:shd w:val="clear" w:color="auto" w:fill="DAEEF3" w:themeFill="accent5" w:themeFillTint="33"/>
                </w:tcPr>
                <w:p w:rsidR="00C9715E" w:rsidRPr="00EF357A" w:rsidRDefault="00C9715E" w:rsidP="00C86B41">
                  <w:pPr>
                    <w:tabs>
                      <w:tab w:val="center" w:pos="4536"/>
                      <w:tab w:val="right" w:pos="9072"/>
                    </w:tabs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EF357A">
                    <w:rPr>
                      <w:b/>
                      <w:bCs/>
                      <w:sz w:val="28"/>
                      <w:szCs w:val="28"/>
                    </w:rPr>
                    <w:t>33.90</w:t>
                  </w:r>
                </w:p>
              </w:tc>
              <w:tc>
                <w:tcPr>
                  <w:tcW w:w="859" w:type="dxa"/>
                  <w:shd w:val="clear" w:color="auto" w:fill="DAEEF3" w:themeFill="accent5" w:themeFillTint="33"/>
                </w:tcPr>
                <w:p w:rsidR="00C9715E" w:rsidRPr="00EF357A" w:rsidRDefault="00C9715E" w:rsidP="00C86B41">
                  <w:pPr>
                    <w:tabs>
                      <w:tab w:val="center" w:pos="4536"/>
                      <w:tab w:val="right" w:pos="9072"/>
                    </w:tabs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EF357A">
                    <w:rPr>
                      <w:b/>
                      <w:bCs/>
                      <w:sz w:val="28"/>
                      <w:szCs w:val="28"/>
                    </w:rPr>
                    <w:t>30.30</w:t>
                  </w:r>
                </w:p>
              </w:tc>
              <w:tc>
                <w:tcPr>
                  <w:tcW w:w="859" w:type="dxa"/>
                  <w:shd w:val="clear" w:color="auto" w:fill="DAEEF3" w:themeFill="accent5" w:themeFillTint="33"/>
                </w:tcPr>
                <w:p w:rsidR="00C9715E" w:rsidRPr="00EF357A" w:rsidRDefault="00C9715E" w:rsidP="00C86B41">
                  <w:pPr>
                    <w:tabs>
                      <w:tab w:val="center" w:pos="4536"/>
                      <w:tab w:val="right" w:pos="9072"/>
                    </w:tabs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EF357A">
                    <w:rPr>
                      <w:b/>
                      <w:bCs/>
                      <w:sz w:val="28"/>
                      <w:szCs w:val="28"/>
                    </w:rPr>
                    <w:t>26.55</w:t>
                  </w:r>
                </w:p>
              </w:tc>
              <w:tc>
                <w:tcPr>
                  <w:tcW w:w="859" w:type="dxa"/>
                  <w:shd w:val="clear" w:color="auto" w:fill="DAEEF3" w:themeFill="accent5" w:themeFillTint="33"/>
                </w:tcPr>
                <w:p w:rsidR="00C9715E" w:rsidRPr="00EF357A" w:rsidRDefault="00C9715E" w:rsidP="00C86B41">
                  <w:pPr>
                    <w:tabs>
                      <w:tab w:val="center" w:pos="4536"/>
                      <w:tab w:val="right" w:pos="9072"/>
                    </w:tabs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EF357A">
                    <w:rPr>
                      <w:b/>
                      <w:bCs/>
                      <w:sz w:val="28"/>
                      <w:szCs w:val="28"/>
                    </w:rPr>
                    <w:t>22.80</w:t>
                  </w:r>
                </w:p>
              </w:tc>
              <w:tc>
                <w:tcPr>
                  <w:tcW w:w="859" w:type="dxa"/>
                  <w:shd w:val="clear" w:color="auto" w:fill="DAEEF3" w:themeFill="accent5" w:themeFillTint="33"/>
                </w:tcPr>
                <w:p w:rsidR="00C9715E" w:rsidRPr="00EF357A" w:rsidRDefault="00C9715E" w:rsidP="00C86B41">
                  <w:pPr>
                    <w:tabs>
                      <w:tab w:val="center" w:pos="4536"/>
                      <w:tab w:val="right" w:pos="9072"/>
                    </w:tabs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EF357A">
                    <w:rPr>
                      <w:b/>
                      <w:bCs/>
                      <w:sz w:val="28"/>
                      <w:szCs w:val="28"/>
                    </w:rPr>
                    <w:t>19.05</w:t>
                  </w:r>
                </w:p>
              </w:tc>
              <w:tc>
                <w:tcPr>
                  <w:tcW w:w="859" w:type="dxa"/>
                  <w:shd w:val="clear" w:color="auto" w:fill="DAEEF3" w:themeFill="accent5" w:themeFillTint="33"/>
                </w:tcPr>
                <w:p w:rsidR="00C9715E" w:rsidRPr="00EF357A" w:rsidRDefault="00C9715E" w:rsidP="00C86B41">
                  <w:pPr>
                    <w:tabs>
                      <w:tab w:val="center" w:pos="4536"/>
                      <w:tab w:val="right" w:pos="9072"/>
                    </w:tabs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EF357A">
                    <w:rPr>
                      <w:b/>
                      <w:bCs/>
                      <w:sz w:val="28"/>
                      <w:szCs w:val="28"/>
                    </w:rPr>
                    <w:t>15.45</w:t>
                  </w:r>
                </w:p>
              </w:tc>
              <w:tc>
                <w:tcPr>
                  <w:tcW w:w="859" w:type="dxa"/>
                  <w:shd w:val="clear" w:color="auto" w:fill="DAEEF3" w:themeFill="accent5" w:themeFillTint="33"/>
                </w:tcPr>
                <w:p w:rsidR="00C9715E" w:rsidRPr="00EF357A" w:rsidRDefault="00C9715E" w:rsidP="00C86B41">
                  <w:pPr>
                    <w:tabs>
                      <w:tab w:val="center" w:pos="4536"/>
                      <w:tab w:val="right" w:pos="9072"/>
                    </w:tabs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EF357A">
                    <w:rPr>
                      <w:b/>
                      <w:bCs/>
                      <w:sz w:val="28"/>
                      <w:szCs w:val="28"/>
                    </w:rPr>
                    <w:t>11.85</w:t>
                  </w:r>
                </w:p>
              </w:tc>
              <w:tc>
                <w:tcPr>
                  <w:tcW w:w="717" w:type="dxa"/>
                  <w:shd w:val="clear" w:color="auto" w:fill="DAEEF3" w:themeFill="accent5" w:themeFillTint="33"/>
                </w:tcPr>
                <w:p w:rsidR="00C9715E" w:rsidRPr="00EF357A" w:rsidRDefault="00C9715E" w:rsidP="00C86B41">
                  <w:pPr>
                    <w:tabs>
                      <w:tab w:val="center" w:pos="4536"/>
                      <w:tab w:val="right" w:pos="9072"/>
                    </w:tabs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EF357A">
                    <w:rPr>
                      <w:b/>
                      <w:bCs/>
                      <w:sz w:val="28"/>
                      <w:szCs w:val="28"/>
                    </w:rPr>
                    <w:t>8.25</w:t>
                  </w:r>
                </w:p>
              </w:tc>
              <w:tc>
                <w:tcPr>
                  <w:tcW w:w="717" w:type="dxa"/>
                  <w:shd w:val="clear" w:color="auto" w:fill="DAEEF3" w:themeFill="accent5" w:themeFillTint="33"/>
                </w:tcPr>
                <w:p w:rsidR="00C9715E" w:rsidRPr="00EF357A" w:rsidRDefault="00C9715E" w:rsidP="00C86B41">
                  <w:pPr>
                    <w:tabs>
                      <w:tab w:val="center" w:pos="4536"/>
                      <w:tab w:val="right" w:pos="9072"/>
                    </w:tabs>
                    <w:bidi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F357A">
                    <w:rPr>
                      <w:b/>
                      <w:bCs/>
                      <w:sz w:val="28"/>
                      <w:szCs w:val="28"/>
                    </w:rPr>
                    <w:t>4.50</w:t>
                  </w:r>
                </w:p>
              </w:tc>
              <w:tc>
                <w:tcPr>
                  <w:tcW w:w="1183" w:type="dxa"/>
                  <w:shd w:val="clear" w:color="auto" w:fill="DAEEF3" w:themeFill="accent5" w:themeFillTint="33"/>
                </w:tcPr>
                <w:p w:rsidR="00C9715E" w:rsidRPr="00EF357A" w:rsidRDefault="00C9715E" w:rsidP="00C86B41">
                  <w:pPr>
                    <w:tabs>
                      <w:tab w:val="center" w:pos="4536"/>
                      <w:tab w:val="right" w:pos="9072"/>
                    </w:tabs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EF357A">
                    <w:rPr>
                      <w:b/>
                      <w:bCs/>
                      <w:position w:val="-12"/>
                    </w:rPr>
                    <w:object w:dxaOrig="700" w:dyaOrig="340">
                      <v:shape id="_x0000_i1035" type="#_x0000_t75" style="width:35.25pt;height:17.25pt" o:ole="">
                        <v:imagedata r:id="rId28" o:title=""/>
                      </v:shape>
                      <o:OLEObject Type="Embed" ProgID="Equation.DSMT4" ShapeID="_x0000_i1035" DrawAspect="Content" ObjectID="_1455184173" r:id="rId29"/>
                    </w:object>
                  </w:r>
                </w:p>
              </w:tc>
            </w:tr>
            <w:tr w:rsidR="00C9715E" w:rsidRPr="00122D04" w:rsidTr="0025710D">
              <w:tc>
                <w:tcPr>
                  <w:tcW w:w="859" w:type="dxa"/>
                  <w:shd w:val="clear" w:color="auto" w:fill="DAEEF3" w:themeFill="accent5" w:themeFillTint="33"/>
                </w:tcPr>
                <w:p w:rsidR="00C9715E" w:rsidRPr="00EF357A" w:rsidRDefault="00C9715E" w:rsidP="00C86B41">
                  <w:pPr>
                    <w:tabs>
                      <w:tab w:val="center" w:pos="4536"/>
                      <w:tab w:val="right" w:pos="9072"/>
                    </w:tabs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EF357A">
                    <w:rPr>
                      <w:b/>
                      <w:bCs/>
                      <w:sz w:val="28"/>
                      <w:szCs w:val="28"/>
                    </w:rPr>
                    <w:t>2.26</w:t>
                  </w:r>
                </w:p>
              </w:tc>
              <w:tc>
                <w:tcPr>
                  <w:tcW w:w="859" w:type="dxa"/>
                  <w:shd w:val="clear" w:color="auto" w:fill="DAEEF3" w:themeFill="accent5" w:themeFillTint="33"/>
                </w:tcPr>
                <w:p w:rsidR="00C9715E" w:rsidRPr="00EF357A" w:rsidRDefault="00C9715E" w:rsidP="00C86B41">
                  <w:pPr>
                    <w:tabs>
                      <w:tab w:val="center" w:pos="4536"/>
                      <w:tab w:val="right" w:pos="9072"/>
                    </w:tabs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EF357A">
                    <w:rPr>
                      <w:b/>
                      <w:bCs/>
                      <w:sz w:val="28"/>
                      <w:szCs w:val="28"/>
                    </w:rPr>
                    <w:t>2.02</w:t>
                  </w:r>
                </w:p>
              </w:tc>
              <w:tc>
                <w:tcPr>
                  <w:tcW w:w="859" w:type="dxa"/>
                  <w:shd w:val="clear" w:color="auto" w:fill="DAEEF3" w:themeFill="accent5" w:themeFillTint="33"/>
                </w:tcPr>
                <w:p w:rsidR="00C9715E" w:rsidRPr="00EF357A" w:rsidRDefault="00C9715E" w:rsidP="00C86B41">
                  <w:pPr>
                    <w:tabs>
                      <w:tab w:val="center" w:pos="4536"/>
                      <w:tab w:val="right" w:pos="9072"/>
                    </w:tabs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EF357A">
                    <w:rPr>
                      <w:b/>
                      <w:bCs/>
                      <w:sz w:val="28"/>
                      <w:szCs w:val="28"/>
                    </w:rPr>
                    <w:t>1.77</w:t>
                  </w:r>
                </w:p>
              </w:tc>
              <w:tc>
                <w:tcPr>
                  <w:tcW w:w="859" w:type="dxa"/>
                  <w:shd w:val="clear" w:color="auto" w:fill="DAEEF3" w:themeFill="accent5" w:themeFillTint="33"/>
                </w:tcPr>
                <w:p w:rsidR="00C9715E" w:rsidRPr="00EF357A" w:rsidRDefault="00C9715E" w:rsidP="00C86B41">
                  <w:pPr>
                    <w:tabs>
                      <w:tab w:val="center" w:pos="4536"/>
                      <w:tab w:val="right" w:pos="9072"/>
                    </w:tabs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EF357A">
                    <w:rPr>
                      <w:b/>
                      <w:bCs/>
                      <w:sz w:val="28"/>
                      <w:szCs w:val="28"/>
                    </w:rPr>
                    <w:t>1.52</w:t>
                  </w:r>
                </w:p>
              </w:tc>
              <w:tc>
                <w:tcPr>
                  <w:tcW w:w="859" w:type="dxa"/>
                  <w:shd w:val="clear" w:color="auto" w:fill="DAEEF3" w:themeFill="accent5" w:themeFillTint="33"/>
                </w:tcPr>
                <w:p w:rsidR="00C9715E" w:rsidRPr="00EF357A" w:rsidRDefault="00C9715E" w:rsidP="00C86B41">
                  <w:pPr>
                    <w:tabs>
                      <w:tab w:val="center" w:pos="4536"/>
                      <w:tab w:val="right" w:pos="9072"/>
                    </w:tabs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EF357A">
                    <w:rPr>
                      <w:b/>
                      <w:bCs/>
                      <w:sz w:val="28"/>
                      <w:szCs w:val="28"/>
                    </w:rPr>
                    <w:t>1.27</w:t>
                  </w:r>
                </w:p>
              </w:tc>
              <w:tc>
                <w:tcPr>
                  <w:tcW w:w="859" w:type="dxa"/>
                  <w:shd w:val="clear" w:color="auto" w:fill="DAEEF3" w:themeFill="accent5" w:themeFillTint="33"/>
                </w:tcPr>
                <w:p w:rsidR="00C9715E" w:rsidRPr="00EF357A" w:rsidRDefault="00C9715E" w:rsidP="00C86B41">
                  <w:pPr>
                    <w:tabs>
                      <w:tab w:val="center" w:pos="4536"/>
                      <w:tab w:val="right" w:pos="9072"/>
                    </w:tabs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EF357A">
                    <w:rPr>
                      <w:b/>
                      <w:bCs/>
                      <w:position w:val="-10"/>
                    </w:rPr>
                    <w:object w:dxaOrig="300" w:dyaOrig="300">
                      <v:shape id="_x0000_i1036" type="#_x0000_t75" style="width:20.25pt;height:20.25pt" o:ole="">
                        <v:imagedata r:id="rId30" o:title=""/>
                      </v:shape>
                      <o:OLEObject Type="Embed" ProgID="Equation.DSMT4" ShapeID="_x0000_i1036" DrawAspect="Content" ObjectID="_1455184174" r:id="rId31"/>
                    </w:object>
                  </w:r>
                </w:p>
              </w:tc>
              <w:tc>
                <w:tcPr>
                  <w:tcW w:w="859" w:type="dxa"/>
                  <w:shd w:val="clear" w:color="auto" w:fill="DAEEF3" w:themeFill="accent5" w:themeFillTint="33"/>
                </w:tcPr>
                <w:p w:rsidR="00C9715E" w:rsidRPr="00EF357A" w:rsidRDefault="00C9715E" w:rsidP="00C86B41">
                  <w:pPr>
                    <w:tabs>
                      <w:tab w:val="center" w:pos="4536"/>
                      <w:tab w:val="right" w:pos="9072"/>
                    </w:tabs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EF357A">
                    <w:rPr>
                      <w:b/>
                      <w:bCs/>
                      <w:sz w:val="28"/>
                      <w:szCs w:val="28"/>
                    </w:rPr>
                    <w:t>0.79</w:t>
                  </w:r>
                </w:p>
              </w:tc>
              <w:tc>
                <w:tcPr>
                  <w:tcW w:w="717" w:type="dxa"/>
                  <w:shd w:val="clear" w:color="auto" w:fill="DAEEF3" w:themeFill="accent5" w:themeFillTint="33"/>
                </w:tcPr>
                <w:p w:rsidR="00C9715E" w:rsidRPr="00EF357A" w:rsidRDefault="00C9715E" w:rsidP="00C86B41">
                  <w:pPr>
                    <w:tabs>
                      <w:tab w:val="center" w:pos="4536"/>
                      <w:tab w:val="right" w:pos="9072"/>
                    </w:tabs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EF357A">
                    <w:rPr>
                      <w:b/>
                      <w:bCs/>
                      <w:sz w:val="28"/>
                      <w:szCs w:val="28"/>
                    </w:rPr>
                    <w:t>0.55</w:t>
                  </w:r>
                </w:p>
              </w:tc>
              <w:tc>
                <w:tcPr>
                  <w:tcW w:w="717" w:type="dxa"/>
                  <w:shd w:val="clear" w:color="auto" w:fill="DAEEF3" w:themeFill="accent5" w:themeFillTint="33"/>
                </w:tcPr>
                <w:p w:rsidR="00C9715E" w:rsidRPr="00EF357A" w:rsidRDefault="00C9715E" w:rsidP="00C86B41">
                  <w:pPr>
                    <w:tabs>
                      <w:tab w:val="center" w:pos="4536"/>
                      <w:tab w:val="right" w:pos="9072"/>
                    </w:tabs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EF357A">
                    <w:rPr>
                      <w:b/>
                      <w:bCs/>
                      <w:sz w:val="28"/>
                      <w:szCs w:val="28"/>
                    </w:rPr>
                    <w:t>0.30</w:t>
                  </w:r>
                </w:p>
              </w:tc>
              <w:tc>
                <w:tcPr>
                  <w:tcW w:w="1183" w:type="dxa"/>
                  <w:shd w:val="clear" w:color="auto" w:fill="DAEEF3" w:themeFill="accent5" w:themeFillTint="33"/>
                </w:tcPr>
                <w:p w:rsidR="00C9715E" w:rsidRPr="00EF357A" w:rsidRDefault="0025710D" w:rsidP="00C86B41">
                  <w:pPr>
                    <w:tabs>
                      <w:tab w:val="center" w:pos="4536"/>
                      <w:tab w:val="right" w:pos="9072"/>
                    </w:tabs>
                    <w:bidi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25710D">
                    <w:rPr>
                      <w:b/>
                      <w:bCs/>
                      <w:sz w:val="28"/>
                      <w:szCs w:val="28"/>
                      <w:lang w:bidi="ar-DZ"/>
                    </w:rPr>
                    <w:sym w:font="Symbol" w:char="F073"/>
                  </w:r>
                  <w:r>
                    <w:rPr>
                      <w:b/>
                      <w:bCs/>
                      <w:sz w:val="32"/>
                      <w:szCs w:val="32"/>
                      <w:lang w:bidi="ar-DZ"/>
                    </w:rPr>
                    <w:t>(s/</w:t>
                  </w:r>
                  <w:r w:rsidRPr="0025710D">
                    <w:rPr>
                      <w:b/>
                      <w:bCs/>
                      <w:sz w:val="28"/>
                      <w:szCs w:val="28"/>
                      <w:lang w:bidi="ar-DZ"/>
                    </w:rPr>
                    <w:t>m</w:t>
                  </w:r>
                  <w:r>
                    <w:rPr>
                      <w:b/>
                      <w:bCs/>
                      <w:sz w:val="32"/>
                      <w:szCs w:val="32"/>
                      <w:lang w:bidi="ar-DZ"/>
                    </w:rPr>
                    <w:t>)</w:t>
                  </w:r>
                </w:p>
              </w:tc>
            </w:tr>
          </w:tbl>
          <w:p w:rsidR="00685568" w:rsidRDefault="00B509AB" w:rsidP="00685568">
            <w:pPr>
              <w:numPr>
                <w:ilvl w:val="0"/>
                <w:numId w:val="41"/>
              </w:numPr>
              <w:bidi/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</w:pPr>
            <w:r w:rsidRPr="00B509AB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أكتب معادلة انحلال هذا المركب في الماء</w:t>
            </w:r>
            <w:r w:rsidR="00955F28" w:rsidRPr="007813AC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؟</w:t>
            </w:r>
          </w:p>
          <w:p w:rsidR="00685568" w:rsidRDefault="00B509AB" w:rsidP="00685568">
            <w:pPr>
              <w:numPr>
                <w:ilvl w:val="0"/>
                <w:numId w:val="41"/>
              </w:numPr>
              <w:bidi/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</w:pPr>
            <w:r w:rsidRPr="00685568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أرسم المنحنى </w:t>
            </w:r>
            <w:r w:rsidR="00C9715E" w:rsidRPr="00685568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 </w:t>
            </w:r>
            <w:r w:rsidR="00C9715E" w:rsidRPr="00685568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>G=f(</w:t>
            </w:r>
            <w:r w:rsidR="00C9715E" w:rsidRPr="0025710D">
              <w:rPr>
                <w:b/>
                <w:bCs/>
                <w:sz w:val="32"/>
                <w:szCs w:val="32"/>
                <w:lang w:bidi="ar-DZ"/>
              </w:rPr>
              <w:sym w:font="Symbol" w:char="F073"/>
            </w:r>
            <w:r w:rsidR="00C9715E" w:rsidRPr="00685568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>)</w:t>
            </w:r>
            <w:r w:rsidR="00C9715E" w:rsidRPr="00685568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 </w:t>
            </w:r>
            <w:r w:rsidRPr="00685568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.</w:t>
            </w:r>
            <w:r w:rsidR="00C9715E" w:rsidRPr="00685568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حيث </w:t>
            </w:r>
            <w:r w:rsidR="00C9715E" w:rsidRPr="0025710D">
              <w:rPr>
                <w:b/>
                <w:bCs/>
                <w:sz w:val="28"/>
                <w:szCs w:val="28"/>
                <w:lang w:bidi="ar-DZ"/>
              </w:rPr>
              <w:sym w:font="Symbol" w:char="F073"/>
            </w:r>
            <w:r w:rsidR="00C9715E" w:rsidRPr="00685568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هي الناقلية النوعية للمحلول</w:t>
            </w:r>
            <w:r w:rsidR="00C9715E" w:rsidRPr="00685568">
              <w:rPr>
                <w:rFonts w:cs="Akhbar MT" w:hint="cs"/>
                <w:b/>
                <w:sz w:val="32"/>
                <w:szCs w:val="28"/>
                <w:rtl/>
              </w:rPr>
              <w:t xml:space="preserve"> </w:t>
            </w:r>
            <w:r w:rsidRPr="00685568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ماذا تلاحظ ؟</w:t>
            </w:r>
            <w:r w:rsidR="00C9715E" w:rsidRPr="00685568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و </w:t>
            </w:r>
            <w:r w:rsidRPr="00685568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أكتب المعادلة الرياضية ل</w:t>
            </w:r>
            <w:r w:rsidR="00C9715E" w:rsidRPr="00685568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ه</w:t>
            </w:r>
            <w:r w:rsidRPr="00685568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</w:t>
            </w:r>
            <w:r w:rsidR="00955F28" w:rsidRPr="007813AC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؟</w:t>
            </w:r>
            <w:r w:rsidRPr="00685568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.</w:t>
            </w:r>
          </w:p>
          <w:p w:rsidR="00685568" w:rsidRDefault="00B509AB" w:rsidP="00685568">
            <w:pPr>
              <w:numPr>
                <w:ilvl w:val="0"/>
                <w:numId w:val="41"/>
              </w:numPr>
              <w:bidi/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</w:pPr>
            <w:r w:rsidRPr="00685568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أحسب ميل المنحنى . ماهو المقدار الفيزيائي الذي يمثله هذا الميل ؟</w:t>
            </w:r>
          </w:p>
          <w:p w:rsidR="00685568" w:rsidRDefault="00B509AB" w:rsidP="00685568">
            <w:pPr>
              <w:numPr>
                <w:ilvl w:val="0"/>
                <w:numId w:val="41"/>
              </w:numPr>
              <w:bidi/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</w:pPr>
            <w:r w:rsidRPr="00685568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أكتب العلاقة التي تربط ناقلية محلول </w:t>
            </w:r>
            <w:r w:rsidR="00C9715E" w:rsidRPr="00685568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>G</w:t>
            </w:r>
            <w:r w:rsidRPr="00685568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بناقليته النوعية </w:t>
            </w:r>
            <w:r w:rsidR="00C9715E" w:rsidRPr="0025710D">
              <w:rPr>
                <w:b/>
                <w:bCs/>
                <w:sz w:val="32"/>
                <w:szCs w:val="32"/>
                <w:lang w:bidi="ar-DZ"/>
              </w:rPr>
              <w:sym w:font="Symbol" w:char="F073"/>
            </w:r>
            <w:r w:rsidRPr="00685568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. أذكر وحدة كل مقدار .</w:t>
            </w:r>
            <w:r w:rsidR="00955F28" w:rsidRPr="007813AC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؟</w:t>
            </w:r>
          </w:p>
          <w:p w:rsidR="00685568" w:rsidRDefault="00B509AB" w:rsidP="00685568">
            <w:pPr>
              <w:numPr>
                <w:ilvl w:val="0"/>
                <w:numId w:val="41"/>
              </w:numPr>
              <w:bidi/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</w:pPr>
            <w:r w:rsidRPr="00685568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قارن هذه العلاقة مع المعادلة الرياضية للمنحنى . ماذا تلاحظ ؟</w:t>
            </w:r>
          </w:p>
          <w:p w:rsidR="00685568" w:rsidRDefault="00C9715E" w:rsidP="00685568">
            <w:pPr>
              <w:numPr>
                <w:ilvl w:val="0"/>
                <w:numId w:val="41"/>
              </w:numPr>
              <w:bidi/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</w:pPr>
            <w:r w:rsidRPr="00685568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أحسب</w:t>
            </w:r>
            <w:r w:rsidR="00B509AB" w:rsidRPr="00685568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البعد</w:t>
            </w:r>
            <w:r w:rsidRPr="00685568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 xml:space="preserve">L </w:t>
            </w:r>
            <w:r w:rsidR="00B509AB" w:rsidRPr="00685568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 بين الصفيحتين علما أن سطح مقطع الصفيحة هو</w:t>
            </w:r>
            <w:r w:rsidRPr="00685568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 xml:space="preserve">  S = 3cm</w:t>
            </w:r>
            <w:r w:rsidRPr="00685568">
              <w:rPr>
                <w:rFonts w:cs="Traditional Arabic"/>
                <w:b/>
                <w:bCs/>
                <w:color w:val="000000"/>
                <w:sz w:val="28"/>
                <w:szCs w:val="28"/>
                <w:vertAlign w:val="superscript"/>
                <w:lang w:bidi="ar-DZ"/>
              </w:rPr>
              <w:t>2</w:t>
            </w:r>
            <w:r w:rsidRPr="00685568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 xml:space="preserve">   </w:t>
            </w:r>
            <w:r w:rsidR="00B509AB" w:rsidRPr="00685568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.</w:t>
            </w:r>
          </w:p>
          <w:p w:rsidR="00685568" w:rsidRDefault="00B509AB" w:rsidP="00D93EF8">
            <w:pPr>
              <w:numPr>
                <w:ilvl w:val="0"/>
                <w:numId w:val="41"/>
              </w:numPr>
              <w:bidi/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</w:pPr>
            <w:r w:rsidRPr="00685568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استنتج من المنحنى الناقلية النوعية المولية</w:t>
            </w:r>
            <w:r w:rsidR="009A1991" w:rsidRPr="00685568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 xml:space="preserve">  </w:t>
            </w:r>
            <w:r w:rsidR="009A1991" w:rsidRPr="0025710D">
              <w:rPr>
                <w:b/>
                <w:bCs/>
                <w:sz w:val="32"/>
                <w:szCs w:val="32"/>
                <w:lang w:bidi="ar-DZ"/>
              </w:rPr>
              <w:sym w:font="Symbol" w:char="F073"/>
            </w:r>
            <w:r w:rsidR="009A1991" w:rsidRPr="00685568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 xml:space="preserve">4   </w:t>
            </w:r>
            <w:r w:rsidRPr="00685568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 للمحلول</w:t>
            </w:r>
            <w:r w:rsidR="009A1991" w:rsidRPr="00685568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 xml:space="preserve">  </w:t>
            </w:r>
            <w:r w:rsidRPr="00685568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</w:t>
            </w:r>
            <w:r w:rsidR="009A1991" w:rsidRPr="00685568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 xml:space="preserve">  S</w:t>
            </w:r>
            <w:r w:rsidR="009A1991" w:rsidRPr="00685568">
              <w:rPr>
                <w:rFonts w:cs="Traditional Arabic"/>
                <w:b/>
                <w:bCs/>
                <w:color w:val="000000"/>
                <w:sz w:val="40"/>
                <w:szCs w:val="40"/>
                <w:vertAlign w:val="subscript"/>
                <w:lang w:bidi="ar-DZ"/>
              </w:rPr>
              <w:t>4</w:t>
            </w:r>
            <w:r w:rsidR="00955F28" w:rsidRPr="007813AC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؟</w:t>
            </w:r>
            <w:r w:rsidRPr="00685568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.</w:t>
            </w:r>
          </w:p>
          <w:p w:rsidR="00D93EF8" w:rsidRDefault="00B509AB" w:rsidP="00685568">
            <w:pPr>
              <w:numPr>
                <w:ilvl w:val="0"/>
                <w:numId w:val="41"/>
              </w:numPr>
              <w:bidi/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</w:pPr>
            <w:r w:rsidRPr="00685568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احسب تركيز المحلول </w:t>
            </w:r>
            <w:r w:rsidR="009A1991" w:rsidRPr="00685568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>S</w:t>
            </w:r>
            <w:r w:rsidR="009A1991" w:rsidRPr="00685568">
              <w:rPr>
                <w:rFonts w:cs="Traditional Arabic"/>
                <w:b/>
                <w:bCs/>
                <w:color w:val="000000"/>
                <w:sz w:val="40"/>
                <w:szCs w:val="40"/>
                <w:vertAlign w:val="subscript"/>
                <w:lang w:bidi="ar-DZ"/>
              </w:rPr>
              <w:t>4</w:t>
            </w:r>
            <w:r w:rsidRPr="00685568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.</w:t>
            </w:r>
            <w:r w:rsidR="00955F28" w:rsidRPr="007813AC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؟</w:t>
            </w:r>
          </w:p>
          <w:p w:rsidR="00B509AB" w:rsidRPr="00685568" w:rsidRDefault="00D93EF8" w:rsidP="00D93EF8">
            <w:pPr>
              <w:bidi/>
              <w:ind w:left="720"/>
              <w:jc w:val="center"/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</w:pPr>
            <w:r w:rsidRPr="00B509AB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object w:dxaOrig="5200" w:dyaOrig="540">
                <v:shape id="_x0000_i1037" type="#_x0000_t75" style="width:353.25pt;height:36.75pt" o:ole="">
                  <v:imagedata r:id="rId32" o:title=""/>
                </v:shape>
                <o:OLEObject Type="Embed" ProgID="Equation.DSMT4" ShapeID="_x0000_i1037" DrawAspect="Content" ObjectID="_1455184175" r:id="rId33"/>
              </w:object>
            </w:r>
          </w:p>
          <w:p w:rsidR="00FD237F" w:rsidRDefault="00D93EF8" w:rsidP="00955F28">
            <w:pPr>
              <w:pStyle w:val="ListParagraph"/>
              <w:tabs>
                <w:tab w:val="right" w:pos="849"/>
              </w:tabs>
              <w:bidi/>
              <w:ind w:left="360"/>
              <w:jc w:val="center"/>
              <w:rPr>
                <w:rFonts w:cs="Traditional Arabic"/>
                <w:b/>
                <w:bCs/>
                <w:color w:val="000000"/>
                <w:sz w:val="36"/>
                <w:szCs w:val="36"/>
                <w:rtl/>
                <w:lang w:bidi="ar-DZ"/>
              </w:rPr>
            </w:pPr>
            <w:r>
              <w:rPr>
                <w:rFonts w:cs="Traditional Arabic"/>
                <w:b/>
                <w:bCs/>
                <w:color w:val="000000"/>
                <w:sz w:val="36"/>
                <w:szCs w:val="36"/>
                <w:lang w:bidi="ar-DZ"/>
              </w:rPr>
              <w:t xml:space="preserve">                                                           </w:t>
            </w:r>
            <w:r w:rsidR="006744FD" w:rsidRPr="006744FD">
              <w:rPr>
                <w:rFonts w:cs="Traditional Arabic" w:hint="cs"/>
                <w:b/>
                <w:bCs/>
                <w:color w:val="000000"/>
                <w:sz w:val="36"/>
                <w:szCs w:val="36"/>
                <w:rtl/>
                <w:lang w:bidi="ar-DZ"/>
              </w:rPr>
              <w:t>بالتوفيــــــــــــــــــــــــــــــــــــــــــــــــــــــق  عن أس</w:t>
            </w:r>
            <w:r w:rsidR="00301A35">
              <w:rPr>
                <w:rFonts w:cs="Traditional Arabic" w:hint="cs"/>
                <w:b/>
                <w:bCs/>
                <w:color w:val="000000"/>
                <w:sz w:val="36"/>
                <w:szCs w:val="36"/>
                <w:rtl/>
                <w:lang w:bidi="ar-DZ"/>
              </w:rPr>
              <w:t>اتذة المادة</w:t>
            </w:r>
            <w:r w:rsidR="00857C78">
              <w:rPr>
                <w:rFonts w:cs="Traditional Arabic"/>
                <w:b/>
                <w:bCs/>
                <w:color w:val="000000"/>
                <w:sz w:val="36"/>
                <w:szCs w:val="36"/>
                <w:lang w:bidi="ar-DZ"/>
              </w:rPr>
              <w:t xml:space="preserve"> </w:t>
            </w:r>
          </w:p>
          <w:p w:rsidR="00EA4D5E" w:rsidRPr="00874E65" w:rsidRDefault="00EA4D5E" w:rsidP="00874E65">
            <w:pPr>
              <w:pStyle w:val="ListParagraph"/>
              <w:tabs>
                <w:tab w:val="right" w:pos="849"/>
              </w:tabs>
              <w:bidi/>
              <w:ind w:left="360"/>
              <w:rPr>
                <w:rFonts w:cs="Traditional Arabic"/>
                <w:b/>
                <w:bCs/>
                <w:color w:val="000000"/>
                <w:sz w:val="40"/>
                <w:szCs w:val="40"/>
                <w:rtl/>
                <w:lang w:bidi="ar-DZ"/>
              </w:rPr>
            </w:pPr>
            <w:r w:rsidRPr="00874E65">
              <w:rPr>
                <w:rFonts w:cs="Traditional Arabic" w:hint="cs"/>
                <w:b/>
                <w:bCs/>
                <w:color w:val="000000"/>
                <w:sz w:val="36"/>
                <w:szCs w:val="36"/>
                <w:rtl/>
                <w:lang w:bidi="ar-DZ"/>
              </w:rPr>
              <w:lastRenderedPageBreak/>
              <w:t xml:space="preserve">المؤسسة: ثانوية الجديدة </w:t>
            </w:r>
            <w:r w:rsidRPr="00874E65">
              <w:rPr>
                <w:rFonts w:cs="Traditional Arabic"/>
                <w:b/>
                <w:bCs/>
                <w:color w:val="000000"/>
                <w:sz w:val="36"/>
                <w:szCs w:val="36"/>
                <w:rtl/>
                <w:lang w:bidi="ar-DZ"/>
              </w:rPr>
              <w:t>–</w:t>
            </w:r>
            <w:r w:rsidRPr="00874E65">
              <w:rPr>
                <w:rFonts w:cs="Traditional Arabic" w:hint="cs"/>
                <w:b/>
                <w:bCs/>
                <w:color w:val="000000"/>
                <w:sz w:val="36"/>
                <w:szCs w:val="36"/>
                <w:rtl/>
                <w:lang w:bidi="ar-DZ"/>
              </w:rPr>
              <w:t xml:space="preserve"> الدبيلة                                    المستوى:ثانية علوم تجريبية</w:t>
            </w:r>
          </w:p>
          <w:p w:rsidR="00472146" w:rsidRDefault="00874E65" w:rsidP="00EA4D5E">
            <w:pPr>
              <w:pStyle w:val="ListParagraph"/>
              <w:tabs>
                <w:tab w:val="right" w:pos="849"/>
              </w:tabs>
              <w:bidi/>
              <w:ind w:left="360"/>
              <w:jc w:val="center"/>
              <w:rPr>
                <w:rFonts w:cs="Traditional Arabic"/>
                <w:b/>
                <w:bCs/>
                <w:color w:val="000000"/>
                <w:sz w:val="36"/>
                <w:szCs w:val="36"/>
                <w:lang w:bidi="ar-DZ"/>
              </w:rPr>
            </w:pPr>
            <w:r>
              <w:rPr>
                <w:rFonts w:cs="Traditional Arabic" w:hint="cs"/>
                <w:b/>
                <w:bCs/>
                <w:color w:val="000000"/>
                <w:sz w:val="36"/>
                <w:szCs w:val="36"/>
                <w:rtl/>
                <w:lang w:bidi="ar-DZ"/>
              </w:rPr>
              <w:t>التصحيح</w:t>
            </w:r>
            <w:r w:rsidR="00472146">
              <w:rPr>
                <w:rFonts w:cs="Traditional Arabic" w:hint="cs"/>
                <w:b/>
                <w:bCs/>
                <w:color w:val="000000"/>
                <w:sz w:val="36"/>
                <w:szCs w:val="36"/>
                <w:rtl/>
                <w:lang w:bidi="ar-DZ"/>
              </w:rPr>
              <w:t xml:space="preserve"> النموذجي للاختبار</w:t>
            </w:r>
            <w:r>
              <w:rPr>
                <w:rFonts w:cs="Traditional Arabic" w:hint="cs"/>
                <w:b/>
                <w:bCs/>
                <w:color w:val="000000"/>
                <w:sz w:val="36"/>
                <w:szCs w:val="36"/>
                <w:rtl/>
                <w:lang w:bidi="ar-DZ"/>
              </w:rPr>
              <w:t xml:space="preserve"> الثلاثي</w:t>
            </w:r>
            <w:r w:rsidR="00472146">
              <w:rPr>
                <w:rFonts w:cs="Traditional Arabic" w:hint="cs"/>
                <w:b/>
                <w:bCs/>
                <w:color w:val="000000"/>
                <w:sz w:val="36"/>
                <w:szCs w:val="36"/>
                <w:rtl/>
                <w:lang w:bidi="ar-DZ"/>
              </w:rPr>
              <w:t xml:space="preserve"> الثاني</w:t>
            </w:r>
          </w:p>
          <w:tbl>
            <w:tblPr>
              <w:tblStyle w:val="TableGrid"/>
              <w:bidiVisual/>
              <w:tblW w:w="0" w:type="auto"/>
              <w:jc w:val="center"/>
              <w:tblInd w:w="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413"/>
              <w:gridCol w:w="5414"/>
            </w:tblGrid>
            <w:tr w:rsidR="009223B1" w:rsidTr="009223B1">
              <w:trPr>
                <w:jc w:val="center"/>
              </w:trPr>
              <w:tc>
                <w:tcPr>
                  <w:tcW w:w="5413" w:type="dxa"/>
                </w:tcPr>
                <w:p w:rsidR="009223B1" w:rsidRPr="00EA4D5E" w:rsidRDefault="009223B1" w:rsidP="009223B1">
                  <w:pPr>
                    <w:pStyle w:val="ListParagraph"/>
                    <w:tabs>
                      <w:tab w:val="right" w:pos="849"/>
                    </w:tabs>
                    <w:bidi/>
                    <w:ind w:left="360"/>
                    <w:rPr>
                      <w:rFonts w:cs="Traditional Arabic"/>
                      <w:b/>
                      <w:bCs/>
                      <w:color w:val="000000"/>
                      <w:sz w:val="40"/>
                      <w:szCs w:val="40"/>
                      <w:u w:val="single"/>
                      <w:rtl/>
                      <w:lang w:bidi="ar-DZ"/>
                    </w:rPr>
                  </w:pPr>
                  <w:r w:rsidRPr="00EA4D5E">
                    <w:rPr>
                      <w:rFonts w:cs="Traditional Arabic" w:hint="cs"/>
                      <w:b/>
                      <w:bCs/>
                      <w:color w:val="000000"/>
                      <w:sz w:val="40"/>
                      <w:szCs w:val="40"/>
                      <w:u w:val="single"/>
                      <w:rtl/>
                      <w:lang w:bidi="ar-DZ"/>
                    </w:rPr>
                    <w:t>التمرين الأول</w:t>
                  </w:r>
                </w:p>
                <w:p w:rsidR="009223B1" w:rsidRPr="00936528" w:rsidRDefault="009223B1" w:rsidP="009223B1">
                  <w:pPr>
                    <w:pStyle w:val="ListParagraph"/>
                    <w:numPr>
                      <w:ilvl w:val="0"/>
                      <w:numId w:val="45"/>
                    </w:numPr>
                    <w:tabs>
                      <w:tab w:val="right" w:pos="849"/>
                    </w:tabs>
                    <w:bidi/>
                    <w:rPr>
                      <w:rFonts w:cs="Traditional Arabic"/>
                      <w:b/>
                      <w:bCs/>
                      <w:color w:val="000000"/>
                      <w:sz w:val="32"/>
                      <w:szCs w:val="32"/>
                      <w:u w:val="single"/>
                      <w:lang w:bidi="ar-DZ"/>
                    </w:rPr>
                  </w:pPr>
                  <w:r w:rsidRPr="00936528">
                    <w:rPr>
                      <w:rFonts w:cs="Traditional Arabic" w:hint="cs"/>
                      <w:b/>
                      <w:bCs/>
                      <w:color w:val="000000"/>
                      <w:sz w:val="32"/>
                      <w:szCs w:val="32"/>
                      <w:u w:val="single"/>
                      <w:rtl/>
                      <w:lang w:bidi="ar-DZ"/>
                    </w:rPr>
                    <w:t>رسم خطوط الحقل المغناطيسي</w:t>
                  </w:r>
                  <w:r w:rsidR="002F0974">
                    <w:rPr>
                      <w:rFonts w:cs="Traditional Arabic"/>
                      <w:b/>
                      <w:bCs/>
                      <w:color w:val="000000"/>
                      <w:sz w:val="32"/>
                      <w:szCs w:val="32"/>
                      <w:u w:val="single"/>
                      <w:lang w:bidi="ar-DZ"/>
                    </w:rPr>
                    <w:t xml:space="preserve"> </w:t>
                  </w:r>
                </w:p>
                <w:p w:rsidR="009223B1" w:rsidRPr="00936528" w:rsidRDefault="009223B1" w:rsidP="009223B1">
                  <w:pPr>
                    <w:pStyle w:val="ListParagraph"/>
                    <w:numPr>
                      <w:ilvl w:val="0"/>
                      <w:numId w:val="45"/>
                    </w:numPr>
                    <w:tabs>
                      <w:tab w:val="right" w:pos="849"/>
                    </w:tabs>
                    <w:bidi/>
                    <w:rPr>
                      <w:rFonts w:cs="Traditional Arabic"/>
                      <w:b/>
                      <w:bCs/>
                      <w:color w:val="000000"/>
                      <w:sz w:val="32"/>
                      <w:szCs w:val="32"/>
                      <w:u w:val="single"/>
                      <w:rtl/>
                      <w:lang w:bidi="ar-DZ"/>
                    </w:rPr>
                  </w:pPr>
                  <w:r w:rsidRPr="00936528">
                    <w:rPr>
                      <w:rFonts w:cs="Traditional Arabic" w:hint="cs"/>
                      <w:b/>
                      <w:bCs/>
                      <w:color w:val="000000"/>
                      <w:sz w:val="32"/>
                      <w:szCs w:val="32"/>
                      <w:u w:val="single"/>
                      <w:rtl/>
                      <w:lang w:bidi="ar-DZ"/>
                    </w:rPr>
                    <w:t xml:space="preserve">مميزات الحقل المغناطيسي </w:t>
                  </w:r>
                </w:p>
                <w:p w:rsidR="00046079" w:rsidRDefault="00046079" w:rsidP="00046079">
                  <w:pPr>
                    <w:bidi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</w:p>
                <w:p w:rsidR="00046079" w:rsidRDefault="009223B1" w:rsidP="00046079">
                  <w:pPr>
                    <w:bidi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lang w:bidi="ar-DZ"/>
                    </w:rPr>
                    <w:t xml:space="preserve">  </w:t>
                  </w:r>
                  <w:r w:rsidRPr="005F0CE3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نقطة تأثيره مركز الوشيعة</w:t>
                  </w:r>
                </w:p>
                <w:p w:rsidR="009223B1" w:rsidRPr="005F0CE3" w:rsidRDefault="009223B1" w:rsidP="00046079">
                  <w:pPr>
                    <w:bidi/>
                    <w:rPr>
                      <w:rFonts w:cs="Traditional Arabic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5F0CE3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cs="Traditional Arabic"/>
                      <w:b/>
                      <w:bCs/>
                      <w:sz w:val="28"/>
                      <w:szCs w:val="28"/>
                      <w:lang w:bidi="ar-DZ"/>
                    </w:rPr>
                    <w:t xml:space="preserve"> </w:t>
                  </w:r>
                  <w:r w:rsidRPr="005F0CE3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حامله عمودي على مستوى الوشيعة .</w:t>
                  </w:r>
                </w:p>
                <w:p w:rsidR="009223B1" w:rsidRPr="005F0CE3" w:rsidRDefault="009223B1" w:rsidP="009223B1">
                  <w:pPr>
                    <w:jc w:val="right"/>
                    <w:rPr>
                      <w:rFonts w:cs="Traditional Arabic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5F0CE3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جهته تتعلق بجهة التيار وتحدد بالقواعد المذكورة سابقا .</w:t>
                  </w:r>
                </w:p>
                <w:p w:rsidR="009223B1" w:rsidRDefault="009223B1" w:rsidP="009223B1">
                  <w:pPr>
                    <w:tabs>
                      <w:tab w:val="right" w:pos="849"/>
                    </w:tabs>
                    <w:bidi/>
                    <w:jc w:val="both"/>
                    <w:rPr>
                      <w:rFonts w:cs="Traditional Arabic"/>
                      <w:b/>
                      <w:bCs/>
                      <w:color w:val="000000"/>
                      <w:sz w:val="36"/>
                      <w:szCs w:val="36"/>
                      <w:rtl/>
                      <w:lang w:bidi="ar-DZ"/>
                    </w:rPr>
                  </w:pPr>
                  <w:r w:rsidRPr="00472146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شدته تتعلق بشدة التيار </w:t>
                  </w:r>
                  <w:r w:rsidRPr="00472146">
                    <w:rPr>
                      <w:rFonts w:cs="Traditional Arabic"/>
                      <w:b/>
                      <w:bCs/>
                      <w:sz w:val="28"/>
                      <w:szCs w:val="28"/>
                      <w:lang w:bidi="ar-DZ"/>
                    </w:rPr>
                    <w:t xml:space="preserve">I </w:t>
                  </w:r>
                  <w:r w:rsidRPr="00472146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 وطول الوشيعة </w:t>
                  </w:r>
                  <w:r w:rsidRPr="00472146">
                    <w:rPr>
                      <w:rFonts w:cs="Traditional Arabic"/>
                      <w:b/>
                      <w:bCs/>
                      <w:sz w:val="28"/>
                      <w:szCs w:val="28"/>
                      <w:lang w:bidi="ar-DZ"/>
                    </w:rPr>
                    <w:t>L</w:t>
                  </w:r>
                  <w:r w:rsidRPr="00472146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وعدد حلقاتها </w:t>
                  </w:r>
                  <w:r w:rsidRPr="00472146">
                    <w:rPr>
                      <w:rFonts w:cs="Traditional Arabic"/>
                      <w:b/>
                      <w:bCs/>
                      <w:sz w:val="28"/>
                      <w:szCs w:val="28"/>
                      <w:lang w:bidi="ar-DZ"/>
                    </w:rPr>
                    <w:t>n</w:t>
                  </w:r>
                </w:p>
              </w:tc>
              <w:tc>
                <w:tcPr>
                  <w:tcW w:w="5414" w:type="dxa"/>
                </w:tcPr>
                <w:p w:rsidR="009223B1" w:rsidRDefault="009223B1" w:rsidP="009223B1">
                  <w:pPr>
                    <w:pStyle w:val="ListParagraph"/>
                    <w:tabs>
                      <w:tab w:val="right" w:pos="849"/>
                    </w:tabs>
                    <w:bidi/>
                    <w:ind w:left="0"/>
                    <w:jc w:val="center"/>
                    <w:rPr>
                      <w:rFonts w:cs="Traditional Arabic"/>
                      <w:b/>
                      <w:bCs/>
                      <w:color w:val="000000"/>
                      <w:sz w:val="36"/>
                      <w:szCs w:val="36"/>
                      <w:lang w:bidi="ar-DZ"/>
                    </w:rPr>
                  </w:pPr>
                </w:p>
                <w:p w:rsidR="009223B1" w:rsidRDefault="009223B1" w:rsidP="009223B1">
                  <w:pPr>
                    <w:pStyle w:val="ListParagraph"/>
                    <w:tabs>
                      <w:tab w:val="right" w:pos="849"/>
                    </w:tabs>
                    <w:bidi/>
                    <w:ind w:left="0"/>
                    <w:jc w:val="center"/>
                    <w:rPr>
                      <w:rFonts w:cs="Traditional Arabic"/>
                      <w:b/>
                      <w:bCs/>
                      <w:color w:val="000000"/>
                      <w:sz w:val="36"/>
                      <w:szCs w:val="36"/>
                      <w:rtl/>
                      <w:lang w:bidi="ar-DZ"/>
                    </w:rPr>
                  </w:pPr>
                  <w:r w:rsidRPr="009223B1">
                    <w:rPr>
                      <w:rFonts w:cs="Traditional Arabic"/>
                      <w:b/>
                      <w:bCs/>
                      <w:noProof/>
                      <w:color w:val="000000"/>
                      <w:sz w:val="36"/>
                      <w:szCs w:val="36"/>
                      <w:rtl/>
                      <w:lang w:val="en-US" w:eastAsia="en-US"/>
                    </w:rPr>
                    <w:drawing>
                      <wp:inline distT="0" distB="0" distL="0" distR="0">
                        <wp:extent cx="2508688" cy="1085850"/>
                        <wp:effectExtent l="38100" t="57150" r="120212" b="95250"/>
                        <wp:docPr id="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8688" cy="1085850"/>
                                </a:xfrm>
                                <a:prstGeom prst="rect">
                                  <a:avLst/>
                                </a:prstGeom>
                                <a:ln w="38100" cap="sq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</a:ln>
                                <a:effectLst>
                                  <a:outerShdw blurRad="50800" dist="38100" dir="2700000" algn="tl" rotWithShape="0">
                                    <a:srgbClr val="000000">
                                      <a:alpha val="43000"/>
                                    </a:srgb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D6F5E" w:rsidRPr="009223B1" w:rsidRDefault="00DD6F5E" w:rsidP="00EA4D5E">
            <w:pPr>
              <w:pStyle w:val="ListParagraph"/>
              <w:numPr>
                <w:ilvl w:val="0"/>
                <w:numId w:val="45"/>
              </w:numPr>
              <w:bidi/>
              <w:rPr>
                <w:rFonts w:cs="Traditional Arabic"/>
                <w:b/>
                <w:bCs/>
                <w:sz w:val="28"/>
                <w:szCs w:val="28"/>
                <w:lang w:bidi="ar-DZ"/>
              </w:rPr>
            </w:pPr>
            <w:r w:rsidRPr="00936528">
              <w:rPr>
                <w:rFonts w:cs="Traditional Arabic" w:hint="cs"/>
                <w:b/>
                <w:bCs/>
                <w:color w:val="000000"/>
                <w:sz w:val="32"/>
                <w:szCs w:val="32"/>
                <w:u w:val="single"/>
                <w:rtl/>
                <w:lang w:bidi="ar-DZ"/>
              </w:rPr>
              <w:t>عبارة</w:t>
            </w:r>
            <w:r w:rsidR="009223B1" w:rsidRPr="00936528">
              <w:rPr>
                <w:rFonts w:cs="Traditional Arabic"/>
                <w:b/>
                <w:bCs/>
                <w:color w:val="000000"/>
                <w:sz w:val="32"/>
                <w:szCs w:val="32"/>
                <w:u w:val="single"/>
                <w:lang w:bidi="ar-DZ"/>
              </w:rPr>
              <w:t xml:space="preserve"> </w:t>
            </w:r>
            <w:r w:rsidRPr="00936528">
              <w:rPr>
                <w:rFonts w:cs="Traditional Arabic" w:hint="cs"/>
                <w:b/>
                <w:bCs/>
                <w:color w:val="000000"/>
                <w:sz w:val="32"/>
                <w:szCs w:val="32"/>
                <w:u w:val="single"/>
                <w:rtl/>
                <w:lang w:bidi="ar-DZ"/>
              </w:rPr>
              <w:t>شدة</w:t>
            </w:r>
            <w:r w:rsidR="009223B1" w:rsidRPr="00936528">
              <w:rPr>
                <w:rFonts w:cs="Traditional Arabic"/>
                <w:b/>
                <w:bCs/>
                <w:color w:val="000000"/>
                <w:sz w:val="32"/>
                <w:szCs w:val="32"/>
                <w:u w:val="single"/>
                <w:lang w:bidi="ar-DZ"/>
              </w:rPr>
              <w:t xml:space="preserve"> </w:t>
            </w:r>
            <w:r w:rsidRPr="00936528">
              <w:rPr>
                <w:rFonts w:cs="Traditional Arabic" w:hint="cs"/>
                <w:b/>
                <w:bCs/>
                <w:color w:val="000000"/>
                <w:sz w:val="32"/>
                <w:szCs w:val="32"/>
                <w:u w:val="single"/>
                <w:rtl/>
                <w:lang w:bidi="ar-DZ"/>
              </w:rPr>
              <w:t>الحقل</w:t>
            </w:r>
            <w:r w:rsidRPr="00EA4D5E">
              <w:rPr>
                <w:rFonts w:cs="Traditional Arabic" w:hint="cs"/>
                <w:b/>
                <w:bCs/>
                <w:color w:val="000000"/>
                <w:sz w:val="40"/>
                <w:szCs w:val="40"/>
                <w:rtl/>
                <w:lang w:bidi="ar-DZ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Traditional Arabic"/>
                  <w:sz w:val="28"/>
                  <w:szCs w:val="28"/>
                  <w:lang w:bidi="ar-DZ"/>
                </w:rPr>
                <m:t>B=</m:t>
              </m:r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sz w:val="28"/>
                      <w:szCs w:val="28"/>
                      <w:lang w:bidi="ar-DZ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4π.</m:t>
                  </m:r>
                  <m:sSup>
                    <m:sSupPr>
                      <m:ctrlPr>
                        <w:rPr>
                          <w:rFonts w:ascii="Cambria Math" w:hAnsi="Cambria Math" w:cs="Traditional Arabic"/>
                          <w:b/>
                          <w:bCs/>
                          <w:sz w:val="28"/>
                          <w:szCs w:val="28"/>
                          <w:lang w:bidi="ar-DZ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bidi="ar-DZ"/>
                        </w:rPr>
                        <m:t>10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 w:cs="Traditional Arabic"/>
                          <w:sz w:val="28"/>
                          <w:szCs w:val="28"/>
                          <w:lang w:bidi="ar-DZ"/>
                        </w:rPr>
                        <m:t>-7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nI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sz w:val="28"/>
                      <w:szCs w:val="28"/>
                      <w:lang w:bidi="ar-DZ"/>
                    </w:rPr>
                    <m:t>L</m:t>
                  </m:r>
                </m:den>
              </m:f>
            </m:oMath>
            <w:r w:rsidR="00EA4D5E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                  </w:t>
            </w:r>
            <w:r w:rsidR="009223B1">
              <w:rPr>
                <w:rFonts w:cs="Traditional Arabic"/>
                <w:b/>
                <w:bCs/>
                <w:sz w:val="28"/>
                <w:szCs w:val="28"/>
                <w:lang w:bidi="ar-DZ"/>
              </w:rPr>
              <w:t xml:space="preserve">                                                                       </w:t>
            </w:r>
          </w:p>
          <w:p w:rsidR="00DD6F5E" w:rsidRPr="009223B1" w:rsidRDefault="00EA4D5E" w:rsidP="00F24F19">
            <w:pPr>
              <w:bidi/>
              <w:jc w:val="both"/>
              <w:rPr>
                <w:rFonts w:cs="Traditional Arabic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EA4D5E">
              <w:rPr>
                <w:rFonts w:cs="Traditional Arabic" w:hint="cs"/>
                <w:b/>
                <w:bCs/>
                <w:color w:val="000000"/>
                <w:sz w:val="36"/>
                <w:szCs w:val="36"/>
                <w:rtl/>
                <w:lang w:bidi="ar-DZ"/>
              </w:rPr>
              <w:t xml:space="preserve">  </w:t>
            </w:r>
            <w:r w:rsidRPr="00936528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DD6F5E" w:rsidRPr="00936528">
              <w:rPr>
                <w:rFonts w:cs="Traditional Arabic" w:hint="cs"/>
                <w:b/>
                <w:bCs/>
                <w:color w:val="000000"/>
                <w:sz w:val="32"/>
                <w:szCs w:val="32"/>
                <w:u w:val="single"/>
                <w:rtl/>
                <w:lang w:bidi="ar-DZ"/>
              </w:rPr>
              <w:t>حساب شدة التيار المار</w:t>
            </w:r>
            <w:r w:rsidR="00DD6F5E" w:rsidRPr="00EA4D5E">
              <w:rPr>
                <w:rFonts w:cs="Traditional Arabic" w:hint="cs"/>
                <w:b/>
                <w:bCs/>
                <w:color w:val="000000"/>
                <w:sz w:val="36"/>
                <w:szCs w:val="36"/>
                <w:rtl/>
                <w:lang w:bidi="ar-DZ"/>
              </w:rPr>
              <w:t xml:space="preserve">              </w:t>
            </w:r>
            <w:r>
              <w:rPr>
                <w:rFonts w:cs="Traditional Arabic" w:hint="cs"/>
                <w:b/>
                <w:bCs/>
                <w:color w:val="000000"/>
                <w:sz w:val="36"/>
                <w:szCs w:val="36"/>
                <w:rtl/>
                <w:lang w:bidi="ar-DZ"/>
              </w:rPr>
              <w:t xml:space="preserve">  </w:t>
            </w:r>
            <w:r w:rsidR="009223B1" w:rsidRPr="00EA4D5E">
              <w:rPr>
                <w:rFonts w:cs="Traditional Arabic"/>
                <w:b/>
                <w:bCs/>
                <w:color w:val="000000"/>
                <w:sz w:val="36"/>
                <w:szCs w:val="36"/>
                <w:lang w:bidi="ar-DZ"/>
              </w:rPr>
              <w:t xml:space="preserve">            </w:t>
            </w:r>
            <w:r w:rsidR="00DD6F5E" w:rsidRPr="00EA4D5E">
              <w:rPr>
                <w:rFonts w:cs="Traditional Arabic" w:hint="cs"/>
                <w:b/>
                <w:bCs/>
                <w:color w:val="000000"/>
                <w:sz w:val="36"/>
                <w:szCs w:val="36"/>
                <w:rtl/>
                <w:lang w:bidi="ar-DZ"/>
              </w:rPr>
              <w:t xml:space="preserve">    </w:t>
            </w:r>
            <w:r w:rsidR="00F24F19">
              <w:rPr>
                <w:rFonts w:cs="Traditional Arabic"/>
                <w:b/>
                <w:bCs/>
                <w:color w:val="000000"/>
                <w:sz w:val="36"/>
                <w:szCs w:val="36"/>
                <w:lang w:bidi="ar-DZ"/>
              </w:rPr>
              <w:t xml:space="preserve"> </w:t>
            </w:r>
            <w:r>
              <w:rPr>
                <w:rFonts w:cs="Traditional Arabic" w:hint="cs"/>
                <w:b/>
                <w:bCs/>
                <w:color w:val="000000"/>
                <w:sz w:val="36"/>
                <w:szCs w:val="36"/>
                <w:rtl/>
                <w:lang w:bidi="ar-DZ"/>
              </w:rPr>
              <w:t xml:space="preserve">  </w:t>
            </w:r>
            <w:r w:rsidR="00DD6F5E" w:rsidRPr="00EA4D5E">
              <w:rPr>
                <w:rFonts w:cs="Traditional Arabic" w:hint="cs"/>
                <w:b/>
                <w:bCs/>
                <w:color w:val="000000"/>
                <w:sz w:val="36"/>
                <w:szCs w:val="36"/>
                <w:rtl/>
                <w:lang w:bidi="ar-DZ"/>
              </w:rPr>
              <w:t xml:space="preserve">      </w:t>
            </w:r>
            <w:r w:rsidR="00F24F19" w:rsidRPr="00F24F19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>0.04 A</w:t>
            </w:r>
            <w:r w:rsidR="00DD6F5E" w:rsidRPr="00EA4D5E">
              <w:rPr>
                <w:rFonts w:cs="Traditional Arabic" w:hint="cs"/>
                <w:b/>
                <w:bCs/>
                <w:color w:val="000000"/>
                <w:sz w:val="36"/>
                <w:szCs w:val="36"/>
                <w:rtl/>
                <w:lang w:bidi="ar-DZ"/>
              </w:rPr>
              <w:t xml:space="preserve"> </w:t>
            </w:r>
            <w:r w:rsidR="00DD6F5E" w:rsidRPr="009223B1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>I=</w:t>
            </w:r>
            <w:r w:rsidR="00DD6F5E" w:rsidRPr="009223B1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         </w:t>
            </w:r>
            <m:oMath>
              <m:r>
                <m:rPr>
                  <m:sty m:val="b"/>
                </m:rPr>
                <w:rPr>
                  <w:rFonts w:ascii="Cambria Math" w:hAnsi="Cambria Math" w:cs="Traditional Arabic"/>
                  <w:lang w:bidi="ar-DZ"/>
                </w:rPr>
                <m:t>4π.</m:t>
              </m:r>
              <m:sSup>
                <m:sSupPr>
                  <m:ctrlPr>
                    <w:rPr>
                      <w:rFonts w:ascii="Cambria Math" w:hAnsi="Cambria Math" w:cs="Traditional Arabic"/>
                      <w:b/>
                      <w:bCs/>
                      <w:lang w:bidi="ar-DZ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lang w:bidi="ar-DZ"/>
                    </w:rPr>
                    <m:t>10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raditional Arabic"/>
                      <w:lang w:bidi="ar-DZ"/>
                    </w:rPr>
                    <m:t>-7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 w:cs="Traditional Arabic"/>
                  <w:lang w:bidi="ar-DZ"/>
                </w:rPr>
                <m:t>n</m:t>
              </m:r>
            </m:oMath>
            <w:r w:rsidR="00DD6F5E" w:rsidRPr="009223B1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</w:t>
            </w:r>
            <w:r w:rsidR="00DD6F5E" w:rsidRPr="009223B1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 xml:space="preserve">   B.L /</w:t>
            </w:r>
            <w:r w:rsidR="00DD6F5E" w:rsidRPr="009223B1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</w:t>
            </w:r>
            <w:r w:rsidR="00DD6F5E" w:rsidRPr="009223B1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>I=</w:t>
            </w:r>
          </w:p>
          <w:p w:rsidR="00046079" w:rsidRDefault="00046079" w:rsidP="00DD6F5E">
            <w:pPr>
              <w:bidi/>
              <w:jc w:val="both"/>
              <w:rPr>
                <w:rFonts w:cs="Traditional Arabic"/>
                <w:b/>
                <w:bCs/>
                <w:color w:val="000000"/>
                <w:sz w:val="36"/>
                <w:szCs w:val="36"/>
                <w:rtl/>
                <w:lang w:bidi="ar-DZ"/>
              </w:rPr>
            </w:pPr>
          </w:p>
          <w:p w:rsidR="00046079" w:rsidRDefault="00046079" w:rsidP="00046079">
            <w:pPr>
              <w:bidi/>
              <w:jc w:val="both"/>
              <w:rPr>
                <w:rFonts w:cs="Traditional Arabic"/>
                <w:b/>
                <w:bCs/>
                <w:color w:val="000000"/>
                <w:sz w:val="36"/>
                <w:szCs w:val="36"/>
                <w:rtl/>
                <w:lang w:bidi="ar-DZ"/>
              </w:rPr>
            </w:pPr>
          </w:p>
          <w:p w:rsidR="00DD6F5E" w:rsidRPr="00EA4D5E" w:rsidRDefault="00DD6F5E" w:rsidP="00046079">
            <w:pPr>
              <w:bidi/>
              <w:jc w:val="both"/>
              <w:rPr>
                <w:rFonts w:cs="Traditional Arabic"/>
                <w:b/>
                <w:bCs/>
                <w:color w:val="000000"/>
                <w:sz w:val="44"/>
                <w:szCs w:val="44"/>
                <w:u w:val="single"/>
                <w:lang w:bidi="ar-DZ"/>
              </w:rPr>
            </w:pPr>
            <w:r w:rsidRPr="00EA4D5E">
              <w:rPr>
                <w:rFonts w:cs="Traditional Arabic" w:hint="cs"/>
                <w:b/>
                <w:bCs/>
                <w:color w:val="000000"/>
                <w:sz w:val="44"/>
                <w:szCs w:val="44"/>
                <w:u w:val="single"/>
                <w:rtl/>
                <w:lang w:bidi="ar-DZ"/>
              </w:rPr>
              <w:t>التمرين الثاني</w:t>
            </w:r>
          </w:p>
          <w:p w:rsidR="00046079" w:rsidRPr="00EA4D5E" w:rsidRDefault="009223B1" w:rsidP="00046079">
            <w:pPr>
              <w:bidi/>
              <w:jc w:val="both"/>
              <w:rPr>
                <w:rFonts w:cs="Traditional Arabic"/>
                <w:b/>
                <w:bCs/>
                <w:color w:val="000000"/>
                <w:sz w:val="36"/>
                <w:szCs w:val="36"/>
                <w:u w:val="single"/>
                <w:rtl/>
                <w:lang w:bidi="ar-DZ"/>
              </w:rPr>
            </w:pPr>
            <w:r w:rsidRPr="00EA4D5E">
              <w:rPr>
                <w:rFonts w:cs="Traditional Arabic" w:hint="cs"/>
                <w:b/>
                <w:bCs/>
                <w:color w:val="000000"/>
                <w:sz w:val="40"/>
                <w:szCs w:val="40"/>
                <w:u w:val="single"/>
                <w:rtl/>
                <w:lang w:val="en-US" w:bidi="ar-DZ"/>
              </w:rPr>
              <w:t xml:space="preserve">1- </w:t>
            </w:r>
            <w:r w:rsidR="007F081F" w:rsidRPr="00936528">
              <w:rPr>
                <w:rFonts w:cs="Traditional Arabic" w:hint="cs"/>
                <w:b/>
                <w:bCs/>
                <w:color w:val="000000"/>
                <w:sz w:val="32"/>
                <w:szCs w:val="32"/>
                <w:u w:val="single"/>
                <w:rtl/>
                <w:lang w:bidi="ar-DZ"/>
              </w:rPr>
              <w:t>التحولات الحراري الحادثة</w:t>
            </w:r>
            <w:r w:rsidR="00046079" w:rsidRPr="00EA4D5E">
              <w:rPr>
                <w:rFonts w:cs="Traditional Arabic" w:hint="cs"/>
                <w:b/>
                <w:bCs/>
                <w:color w:val="000000"/>
                <w:sz w:val="36"/>
                <w:szCs w:val="36"/>
                <w:u w:val="single"/>
                <w:rtl/>
                <w:lang w:bidi="ar-DZ"/>
              </w:rPr>
              <w:t xml:space="preserve"> </w:t>
            </w:r>
          </w:p>
          <w:p w:rsidR="007F081F" w:rsidRPr="00887565" w:rsidRDefault="00046079" w:rsidP="00046079">
            <w:pPr>
              <w:bidi/>
              <w:jc w:val="both"/>
              <w:rPr>
                <w:rFonts w:cs="Traditional Arabic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</w:t>
            </w:r>
            <w:r w:rsidR="007F081F" w:rsidRPr="00887565">
              <w:rPr>
                <w:rFonts w:cs="Traditional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>القطع الجليدية</w:t>
            </w:r>
            <w:r w:rsidR="00EA4D5E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</w:t>
            </w:r>
            <w:r w:rsidR="007F081F" w:rsidRPr="00887565">
              <w:rPr>
                <w:rFonts w:cs="Traditional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: استقبلت تحويلا حراريا على </w:t>
            </w:r>
            <w:r w:rsidR="007F081F" w:rsidRPr="00887565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3</w:t>
            </w:r>
            <w:r w:rsidR="007F081F" w:rsidRPr="00887565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 xml:space="preserve"> </w:t>
            </w:r>
            <w:r w:rsidR="007F081F" w:rsidRPr="00887565">
              <w:rPr>
                <w:rFonts w:cs="Traditional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>مر</w:t>
            </w:r>
            <w:r w:rsidR="007F081F" w:rsidRPr="00887565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احل</w:t>
            </w:r>
            <w:r w:rsidR="007F081F" w:rsidRPr="00887565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 xml:space="preserve"> : </w:t>
            </w:r>
          </w:p>
          <w:p w:rsidR="00046079" w:rsidRDefault="00046079" w:rsidP="007F081F">
            <w:pPr>
              <w:bidi/>
              <w:jc w:val="both"/>
              <w:rPr>
                <w:rFonts w:cs="Traditional Arabic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</w:p>
          <w:p w:rsidR="007F081F" w:rsidRDefault="007F081F" w:rsidP="00046079">
            <w:pPr>
              <w:bidi/>
              <w:jc w:val="both"/>
              <w:rPr>
                <w:rFonts w:cs="Traditional Arabic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 w:rsidRPr="00887565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انخفظت درجة حرارتها من </w:t>
            </w:r>
            <w:r w:rsidRPr="00887565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>°C</w:t>
            </w:r>
            <w:r w:rsidRPr="00887565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-</w:t>
            </w:r>
            <w:r w:rsidR="00354A15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</w:t>
            </w:r>
            <w:r w:rsidRPr="00887565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35</w:t>
            </w:r>
            <w:r w:rsidR="00354A15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 xml:space="preserve"> </w:t>
            </w:r>
            <w:r w:rsidRPr="00887565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الى</w:t>
            </w:r>
            <w:r w:rsidRPr="00887565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>°C</w:t>
            </w:r>
            <w:r w:rsidRPr="00887565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</w:t>
            </w:r>
            <w:r w:rsidRPr="00887565">
              <w:rPr>
                <w:rFonts w:cs="Traditional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>0</w:t>
            </w:r>
            <w:r w:rsidRPr="00887565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 xml:space="preserve">  </w:t>
            </w:r>
            <w:r w:rsidRPr="00887565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دون تغير لحالتها الفيزيائية ثم </w:t>
            </w:r>
            <w:r w:rsidRPr="00887565">
              <w:rPr>
                <w:rFonts w:cs="Traditional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تحولت حالتها عند درجة حرارة ثابتة </w:t>
            </w:r>
            <w:r w:rsidRPr="00887565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>°C</w:t>
            </w:r>
            <w:r w:rsidRPr="00887565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>0</w:t>
            </w:r>
            <w:r w:rsidRPr="00887565">
              <w:rPr>
                <w:rFonts w:cs="Traditional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من</w:t>
            </w:r>
            <w:r w:rsidRPr="0065188F">
              <w:rPr>
                <w:rFonts w:cs="Traditional Arabic"/>
                <w:b/>
                <w:bCs/>
                <w:color w:val="000000"/>
                <w:sz w:val="32"/>
                <w:szCs w:val="32"/>
                <w:rtl/>
                <w:lang w:val="en-US"/>
              </w:rPr>
              <w:t xml:space="preserve"> </w:t>
            </w:r>
            <w:r w:rsidRPr="00887565">
              <w:rPr>
                <w:rFonts w:cs="Traditional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حالة صلبة إلى حالة سائلة </w:t>
            </w:r>
            <w:r w:rsidRPr="00887565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ثم </w:t>
            </w:r>
            <w:r w:rsidRPr="00887565">
              <w:rPr>
                <w:rFonts w:cs="Traditional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>استقبلت تحويلا حراريا</w:t>
            </w:r>
            <w:r w:rsidRPr="00887565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 xml:space="preserve"> </w:t>
            </w:r>
            <w:r w:rsidRPr="00887565">
              <w:rPr>
                <w:rFonts w:cs="Traditional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>وارتفعت درجة حرارتها من</w:t>
            </w:r>
            <w:r w:rsidRPr="00887565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>°C</w:t>
            </w:r>
            <w:r w:rsidRPr="00887565">
              <w:rPr>
                <w:rFonts w:cs="Traditional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>0 إلى</w:t>
            </w:r>
            <w:r w:rsidRPr="00887565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>: 22°C </w:t>
            </w:r>
            <w:r w:rsidRPr="00887565">
              <w:rPr>
                <w:rFonts w:cs="Traditional Arabic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  </w:t>
            </w:r>
          </w:p>
          <w:p w:rsidR="00046079" w:rsidRPr="00887565" w:rsidRDefault="00046079" w:rsidP="00046079">
            <w:pPr>
              <w:bidi/>
              <w:jc w:val="both"/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</w:pPr>
          </w:p>
          <w:p w:rsidR="007F081F" w:rsidRPr="00EA4D5E" w:rsidRDefault="009223B1" w:rsidP="007F081F">
            <w:pPr>
              <w:bidi/>
              <w:jc w:val="both"/>
              <w:rPr>
                <w:rFonts w:cs="Traditional Arabic"/>
                <w:b/>
                <w:bCs/>
                <w:color w:val="000000"/>
                <w:sz w:val="36"/>
                <w:szCs w:val="36"/>
                <w:u w:val="single"/>
                <w:rtl/>
                <w:lang w:bidi="ar-DZ"/>
              </w:rPr>
            </w:pPr>
            <w:r w:rsidRPr="00EA4D5E">
              <w:rPr>
                <w:rFonts w:cs="Traditional Arabic" w:hint="cs"/>
                <w:b/>
                <w:bCs/>
                <w:color w:val="000000"/>
                <w:sz w:val="36"/>
                <w:szCs w:val="36"/>
                <w:u w:val="single"/>
                <w:rtl/>
                <w:lang w:bidi="ar-DZ"/>
              </w:rPr>
              <w:t xml:space="preserve">2- </w:t>
            </w:r>
            <w:r w:rsidR="007F081F" w:rsidRPr="00936528">
              <w:rPr>
                <w:rFonts w:cs="Traditional Arabic" w:hint="cs"/>
                <w:b/>
                <w:bCs/>
                <w:color w:val="000000"/>
                <w:sz w:val="32"/>
                <w:szCs w:val="32"/>
                <w:u w:val="single"/>
                <w:rtl/>
                <w:lang w:bidi="ar-DZ"/>
              </w:rPr>
              <w:t>مقدرا كمية الحرارة الممتصة من طرف قطعة</w:t>
            </w:r>
          </w:p>
          <w:p w:rsidR="007F081F" w:rsidRPr="009223B1" w:rsidRDefault="00A33061" w:rsidP="00A33061">
            <w:pPr>
              <w:bidi/>
              <w:jc w:val="right"/>
              <w:rPr>
                <w:rFonts w:cs="Traditional Arabic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223B1">
              <w:rPr>
                <w:rFonts w:cs="Traditional Arabic"/>
                <w:b/>
                <w:bCs/>
                <w:color w:val="000000"/>
                <w:sz w:val="28"/>
                <w:szCs w:val="28"/>
                <w:lang w:val="en-US"/>
              </w:rPr>
              <w:t xml:space="preserve">Q  =  </w:t>
            </w:r>
            <w:r w:rsidR="007F081F" w:rsidRPr="009223B1">
              <w:rPr>
                <w:rFonts w:cs="Traditional Arabic"/>
                <w:b/>
                <w:bCs/>
                <w:color w:val="000000"/>
                <w:sz w:val="28"/>
                <w:szCs w:val="28"/>
                <w:lang w:val="en-US"/>
              </w:rPr>
              <w:t>Q1+Q2+Q3</w:t>
            </w:r>
          </w:p>
          <w:p w:rsidR="00A33061" w:rsidRPr="009223B1" w:rsidRDefault="00A33061" w:rsidP="00A33061">
            <w:pPr>
              <w:bidi/>
              <w:jc w:val="right"/>
              <w:rPr>
                <w:rFonts w:cs="Traditional Arabic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9223B1">
              <w:rPr>
                <w:rFonts w:cs="Traditional Arabic"/>
                <w:b/>
                <w:bCs/>
                <w:color w:val="000000"/>
                <w:sz w:val="28"/>
                <w:szCs w:val="28"/>
                <w:lang w:val="en-US"/>
              </w:rPr>
              <w:t>Q = Mc(T</w:t>
            </w:r>
            <w:r w:rsidRPr="009223B1">
              <w:rPr>
                <w:rFonts w:cs="Traditional Arabic"/>
                <w:b/>
                <w:bCs/>
                <w:color w:val="000000"/>
                <w:sz w:val="28"/>
                <w:szCs w:val="28"/>
                <w:vertAlign w:val="subscript"/>
                <w:lang w:val="en-US"/>
              </w:rPr>
              <w:t>f</w:t>
            </w:r>
            <w:r w:rsidRPr="009223B1">
              <w:rPr>
                <w:rFonts w:cs="Traditional Arabic"/>
                <w:b/>
                <w:bCs/>
                <w:color w:val="000000"/>
                <w:sz w:val="28"/>
                <w:szCs w:val="28"/>
                <w:lang w:val="en-US"/>
              </w:rPr>
              <w:t xml:space="preserve"> - T</w:t>
            </w:r>
            <w:r w:rsidRPr="009223B1">
              <w:rPr>
                <w:rFonts w:cs="Traditional Arabic"/>
                <w:b/>
                <w:bCs/>
                <w:color w:val="000000"/>
                <w:sz w:val="28"/>
                <w:szCs w:val="28"/>
                <w:vertAlign w:val="subscript"/>
                <w:lang w:val="en-US"/>
              </w:rPr>
              <w:t>i</w:t>
            </w:r>
            <w:r w:rsidRPr="009223B1">
              <w:rPr>
                <w:rFonts w:cs="Traditional Arabic"/>
                <w:b/>
                <w:bCs/>
                <w:color w:val="000000"/>
                <w:sz w:val="28"/>
                <w:szCs w:val="28"/>
                <w:lang w:val="en-US"/>
              </w:rPr>
              <w:t>)</w:t>
            </w:r>
            <w:r w:rsidR="0065188F" w:rsidRPr="009223B1">
              <w:rPr>
                <w:rFonts w:cs="Traditional Arabic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9223B1">
              <w:rPr>
                <w:rFonts w:cs="Traditional Arabic"/>
                <w:b/>
                <w:bCs/>
                <w:color w:val="000000"/>
                <w:sz w:val="28"/>
                <w:szCs w:val="28"/>
                <w:lang w:val="en-US"/>
              </w:rPr>
              <w:t>+ML</w:t>
            </w:r>
            <w:r w:rsidRPr="009223B1">
              <w:rPr>
                <w:rFonts w:cs="Traditional Arabic"/>
                <w:b/>
                <w:bCs/>
                <w:color w:val="000000"/>
                <w:sz w:val="28"/>
                <w:szCs w:val="28"/>
                <w:vertAlign w:val="subscript"/>
                <w:lang w:val="en-US"/>
              </w:rPr>
              <w:t>f</w:t>
            </w:r>
            <w:r w:rsidR="0065188F" w:rsidRPr="009223B1">
              <w:rPr>
                <w:rFonts w:cs="Traditional Arabic"/>
                <w:b/>
                <w:bCs/>
                <w:color w:val="000000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9223B1">
              <w:rPr>
                <w:rFonts w:cs="Traditional Arabic"/>
                <w:b/>
                <w:bCs/>
                <w:color w:val="000000"/>
                <w:sz w:val="28"/>
                <w:szCs w:val="28"/>
                <w:lang w:val="en-US"/>
              </w:rPr>
              <w:t>+</w:t>
            </w:r>
            <w:r w:rsidR="0065188F" w:rsidRPr="009223B1">
              <w:rPr>
                <w:rFonts w:cs="Traditional Arabic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9223B1">
              <w:rPr>
                <w:rFonts w:cs="Traditional Arabic"/>
                <w:b/>
                <w:bCs/>
                <w:color w:val="000000"/>
                <w:sz w:val="28"/>
                <w:szCs w:val="28"/>
                <w:lang w:val="en-US"/>
              </w:rPr>
              <w:t>mc(T</w:t>
            </w:r>
            <w:r w:rsidRPr="009223B1">
              <w:rPr>
                <w:rFonts w:cs="Traditional Arabic"/>
                <w:b/>
                <w:bCs/>
                <w:color w:val="000000"/>
                <w:sz w:val="28"/>
                <w:szCs w:val="28"/>
                <w:vertAlign w:val="subscript"/>
                <w:lang w:val="en-US"/>
              </w:rPr>
              <w:t>f</w:t>
            </w:r>
            <w:r w:rsidRPr="009223B1">
              <w:rPr>
                <w:rFonts w:cs="Traditional Arabic"/>
                <w:b/>
                <w:bCs/>
                <w:color w:val="000000"/>
                <w:sz w:val="28"/>
                <w:szCs w:val="28"/>
                <w:lang w:val="en-US"/>
              </w:rPr>
              <w:t xml:space="preserve"> - T</w:t>
            </w:r>
            <w:r w:rsidRPr="009223B1">
              <w:rPr>
                <w:rFonts w:cs="Traditional Arabic"/>
                <w:b/>
                <w:bCs/>
                <w:color w:val="000000"/>
                <w:sz w:val="28"/>
                <w:szCs w:val="28"/>
                <w:vertAlign w:val="subscript"/>
                <w:lang w:val="en-US"/>
              </w:rPr>
              <w:t>i</w:t>
            </w:r>
            <w:r w:rsidRPr="009223B1">
              <w:rPr>
                <w:rFonts w:cs="Traditional Arabic"/>
                <w:b/>
                <w:bCs/>
                <w:color w:val="000000"/>
                <w:sz w:val="28"/>
                <w:szCs w:val="28"/>
                <w:lang w:val="en-US"/>
              </w:rPr>
              <w:t xml:space="preserve">) </w:t>
            </w:r>
          </w:p>
          <w:p w:rsidR="00A33061" w:rsidRPr="00A33061" w:rsidRDefault="00A33061" w:rsidP="000E7D2B">
            <w:pPr>
              <w:bidi/>
              <w:jc w:val="right"/>
              <w:rPr>
                <w:rFonts w:cs="Traditional Arabic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046079">
              <w:rPr>
                <w:rFonts w:cs="Traditional Arabic"/>
                <w:b/>
                <w:bCs/>
                <w:color w:val="000000"/>
                <w:sz w:val="32"/>
                <w:szCs w:val="32"/>
                <w:lang w:val="en-US"/>
              </w:rPr>
              <w:t>Q</w:t>
            </w:r>
            <w:r>
              <w:rPr>
                <w:rFonts w:cs="Traditional Arabic"/>
                <w:b/>
                <w:bCs/>
                <w:color w:val="000000"/>
                <w:sz w:val="36"/>
                <w:szCs w:val="36"/>
                <w:lang w:val="en-US"/>
              </w:rPr>
              <w:t xml:space="preserve"> = </w:t>
            </w:r>
            <w:r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 xml:space="preserve">1,05. </w:t>
            </w:r>
            <w:r w:rsidRPr="00507716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>2100</w:t>
            </w:r>
            <w:r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>.(35)  + 1050.</w:t>
            </w:r>
            <w:r w:rsidRPr="00507716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 xml:space="preserve"> 335</w:t>
            </w:r>
            <w:r w:rsidR="0065188F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 xml:space="preserve"> +1,05.</w:t>
            </w:r>
            <w:r w:rsidR="0065188F" w:rsidRPr="00507716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 xml:space="preserve"> 4185</w:t>
            </w:r>
            <w:r w:rsidR="000E7D2B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>.22</w:t>
            </w:r>
            <w:r w:rsidR="0065188F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 xml:space="preserve"> = </w:t>
            </w:r>
            <w:r w:rsidR="00354A15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>77175+351750+</w:t>
            </w:r>
            <w:r w:rsidR="000E7D2B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>96673</w:t>
            </w:r>
            <w:r w:rsidR="00354A15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>,</w:t>
            </w:r>
            <w:r w:rsidR="000E7D2B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 xml:space="preserve"> </w:t>
            </w:r>
            <w:r w:rsidR="00354A15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>5=</w:t>
            </w:r>
            <w:r w:rsidR="000E7D2B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>525598</w:t>
            </w:r>
            <w:r w:rsidR="00354A15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>,</w:t>
            </w:r>
            <w:r w:rsidR="000E7D2B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 xml:space="preserve"> </w:t>
            </w:r>
            <w:r w:rsidR="00354A15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>5 J</w:t>
            </w:r>
          </w:p>
          <w:p w:rsidR="00472146" w:rsidRPr="00046079" w:rsidRDefault="00887565" w:rsidP="000E7D2B">
            <w:pPr>
              <w:bidi/>
              <w:rPr>
                <w:rFonts w:cs="Traditional Arabic"/>
                <w:b/>
                <w:bCs/>
                <w:color w:val="000000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3 -</w:t>
            </w:r>
            <w:r w:rsidR="0065188F" w:rsidRPr="00936528">
              <w:rPr>
                <w:rFonts w:cs="Traditional Arabic" w:hint="cs"/>
                <w:b/>
                <w:bCs/>
                <w:color w:val="000000"/>
                <w:sz w:val="32"/>
                <w:szCs w:val="32"/>
                <w:u w:val="single"/>
                <w:rtl/>
                <w:lang w:bidi="ar-DZ"/>
              </w:rPr>
              <w:t>استطاعة التحويل</w:t>
            </w:r>
            <w:r w:rsidR="009223B1" w:rsidRPr="009223B1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                                   </w:t>
            </w:r>
            <w:r w:rsidR="000E7D2B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>66</w:t>
            </w:r>
            <w:r w:rsidR="00354A15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>,</w:t>
            </w:r>
            <w:r w:rsidR="000E7D2B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>53</w:t>
            </w:r>
            <w:r w:rsidR="00354A15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 xml:space="preserve">    </w:t>
            </w:r>
            <w:r w:rsidR="00354A15" w:rsidRPr="009223B1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>wat</w:t>
            </w:r>
            <w:r w:rsidR="00354A15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 xml:space="preserve">              </w:t>
            </w:r>
            <w:r w:rsidR="009223B1" w:rsidRPr="009223B1">
              <w:rPr>
                <w:rFonts w:cs="Traditional Arabic" w:hint="cs"/>
                <w:b/>
                <w:bCs/>
                <w:color w:val="000000"/>
                <w:sz w:val="28"/>
                <w:szCs w:val="28"/>
                <w:rtl/>
                <w:lang w:bidi="ar-DZ"/>
              </w:rPr>
              <w:t xml:space="preserve"> </w:t>
            </w:r>
            <w:r w:rsidR="0065188F" w:rsidRPr="009223B1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 xml:space="preserve"> </w:t>
            </w:r>
            <w:r w:rsidR="009223B1" w:rsidRPr="009223B1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 xml:space="preserve">P = Q/t  =    </w:t>
            </w:r>
            <w:r w:rsidR="00354A15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>433319,25</w:t>
            </w:r>
            <w:r w:rsidR="009223B1" w:rsidRPr="009223B1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 xml:space="preserve"> /</w:t>
            </w:r>
            <w:r w:rsidR="00354A15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>7900</w:t>
            </w:r>
            <w:r w:rsidR="009223B1" w:rsidRPr="009223B1">
              <w:rPr>
                <w:rFonts w:cs="Traditional Arabic"/>
                <w:b/>
                <w:bCs/>
                <w:color w:val="000000"/>
                <w:sz w:val="28"/>
                <w:szCs w:val="28"/>
                <w:lang w:bidi="ar-DZ"/>
              </w:rPr>
              <w:t xml:space="preserve">  =  </w:t>
            </w:r>
          </w:p>
          <w:p w:rsidR="00046079" w:rsidRDefault="00046079" w:rsidP="00046079">
            <w:pPr>
              <w:tabs>
                <w:tab w:val="right" w:pos="849"/>
              </w:tabs>
              <w:bidi/>
              <w:rPr>
                <w:rFonts w:cs="Traditional Arabic"/>
                <w:b/>
                <w:bCs/>
                <w:color w:val="000000"/>
                <w:sz w:val="36"/>
                <w:szCs w:val="36"/>
                <w:rtl/>
                <w:lang w:bidi="ar-DZ"/>
              </w:rPr>
            </w:pPr>
          </w:p>
          <w:p w:rsidR="00046079" w:rsidRDefault="00046079" w:rsidP="00046079">
            <w:pPr>
              <w:tabs>
                <w:tab w:val="right" w:pos="849"/>
              </w:tabs>
              <w:bidi/>
              <w:rPr>
                <w:rFonts w:cs="Traditional Arabic"/>
                <w:b/>
                <w:bCs/>
                <w:color w:val="000000"/>
                <w:sz w:val="36"/>
                <w:szCs w:val="36"/>
                <w:rtl/>
                <w:lang w:bidi="ar-DZ"/>
              </w:rPr>
            </w:pPr>
          </w:p>
          <w:p w:rsidR="00046079" w:rsidRDefault="00046079" w:rsidP="00046079">
            <w:pPr>
              <w:tabs>
                <w:tab w:val="right" w:pos="849"/>
              </w:tabs>
              <w:bidi/>
              <w:rPr>
                <w:rFonts w:cs="Traditional Arabic"/>
                <w:b/>
                <w:bCs/>
                <w:color w:val="000000"/>
                <w:sz w:val="36"/>
                <w:szCs w:val="36"/>
                <w:rtl/>
                <w:lang w:bidi="ar-DZ"/>
              </w:rPr>
            </w:pPr>
          </w:p>
          <w:p w:rsidR="00046079" w:rsidRDefault="00046079" w:rsidP="00046079">
            <w:pPr>
              <w:tabs>
                <w:tab w:val="right" w:pos="849"/>
              </w:tabs>
              <w:bidi/>
              <w:rPr>
                <w:rFonts w:cs="Traditional Arabic"/>
                <w:b/>
                <w:bCs/>
                <w:color w:val="000000"/>
                <w:sz w:val="36"/>
                <w:szCs w:val="36"/>
                <w:rtl/>
                <w:lang w:bidi="ar-DZ"/>
              </w:rPr>
            </w:pPr>
          </w:p>
          <w:p w:rsidR="00EA4D5E" w:rsidRDefault="00EA4D5E" w:rsidP="00EA4D5E">
            <w:pPr>
              <w:tabs>
                <w:tab w:val="right" w:pos="849"/>
              </w:tabs>
              <w:bidi/>
              <w:rPr>
                <w:rFonts w:cs="Traditional Arabic"/>
                <w:b/>
                <w:bCs/>
                <w:color w:val="000000"/>
                <w:sz w:val="36"/>
                <w:szCs w:val="36"/>
                <w:rtl/>
                <w:lang w:bidi="ar-DZ"/>
              </w:rPr>
            </w:pPr>
          </w:p>
          <w:p w:rsidR="00EA4D5E" w:rsidRDefault="00EA4D5E" w:rsidP="00EA4D5E">
            <w:pPr>
              <w:tabs>
                <w:tab w:val="right" w:pos="849"/>
              </w:tabs>
              <w:bidi/>
              <w:rPr>
                <w:rFonts w:cs="Traditional Arabic"/>
                <w:b/>
                <w:bCs/>
                <w:color w:val="000000"/>
                <w:sz w:val="36"/>
                <w:szCs w:val="36"/>
                <w:rtl/>
                <w:lang w:bidi="ar-DZ"/>
              </w:rPr>
            </w:pPr>
          </w:p>
          <w:p w:rsidR="0065188F" w:rsidRPr="00301403" w:rsidRDefault="00D2303F" w:rsidP="00046079">
            <w:pPr>
              <w:tabs>
                <w:tab w:val="right" w:pos="849"/>
              </w:tabs>
              <w:bidi/>
              <w:rPr>
                <w:rFonts w:cs="Traditional Arabic"/>
                <w:b/>
                <w:bCs/>
                <w:color w:val="000000"/>
                <w:sz w:val="40"/>
                <w:szCs w:val="40"/>
                <w:u w:val="single"/>
                <w:rtl/>
                <w:lang w:bidi="ar-DZ"/>
              </w:rPr>
            </w:pPr>
            <w:r w:rsidRPr="00301403">
              <w:rPr>
                <w:rFonts w:cs="Traditional Arabic" w:hint="cs"/>
                <w:b/>
                <w:bCs/>
                <w:color w:val="000000"/>
                <w:sz w:val="40"/>
                <w:szCs w:val="40"/>
                <w:u w:val="single"/>
                <w:rtl/>
                <w:lang w:bidi="ar-DZ"/>
              </w:rPr>
              <w:t>التمرين الثالث</w:t>
            </w:r>
          </w:p>
          <w:p w:rsidR="0065188F" w:rsidRPr="000077F2" w:rsidRDefault="0065188F" w:rsidP="0065188F">
            <w:pPr>
              <w:pStyle w:val="ListParagraph"/>
              <w:numPr>
                <w:ilvl w:val="0"/>
                <w:numId w:val="34"/>
              </w:numPr>
              <w:bidi/>
              <w:rPr>
                <w:b/>
                <w:bCs/>
                <w:rtl/>
              </w:rPr>
            </w:pPr>
            <w:r w:rsidRPr="00936528">
              <w:rPr>
                <w:rFonts w:cs="Traditional Arabic" w:hint="cs"/>
                <w:b/>
                <w:bCs/>
                <w:color w:val="000000"/>
                <w:sz w:val="32"/>
                <w:szCs w:val="32"/>
                <w:u w:val="single"/>
                <w:rtl/>
                <w:lang w:bidi="ar-DZ"/>
              </w:rPr>
              <w:t>معادلة انحلال المركب في الماء</w:t>
            </w:r>
            <w:r w:rsidRPr="0030140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077F2">
              <w:rPr>
                <w:rFonts w:hint="cs"/>
                <w:b/>
                <w:bCs/>
                <w:rtl/>
              </w:rPr>
              <w:t xml:space="preserve">: </w:t>
            </w:r>
            <w:r>
              <w:rPr>
                <w:rFonts w:hint="cs"/>
                <w:b/>
                <w:bCs/>
                <w:rtl/>
              </w:rPr>
              <w:t xml:space="preserve">        </w:t>
            </w:r>
            <w:r>
              <w:rPr>
                <w:b/>
                <w:bCs/>
              </w:rPr>
              <w:t xml:space="preserve"> </w:t>
            </w:r>
            <w:r w:rsidRPr="00161942">
              <w:rPr>
                <w:b/>
                <w:bCs/>
                <w:position w:val="-30"/>
              </w:rPr>
              <w:object w:dxaOrig="3379" w:dyaOrig="639">
                <v:shape id="_x0000_i1038" type="#_x0000_t75" style="width:168.75pt;height:31.5pt" o:ole="">
                  <v:imagedata r:id="rId35" o:title=""/>
                </v:shape>
                <o:OLEObject Type="Embed" ProgID="Equation.DSMT4" ShapeID="_x0000_i1038" DrawAspect="Content" ObjectID="_1455184176" r:id="rId36"/>
              </w:object>
            </w:r>
          </w:p>
          <w:p w:rsidR="0065188F" w:rsidRPr="00161942" w:rsidRDefault="0065188F" w:rsidP="0065188F">
            <w:pPr>
              <w:bidi/>
              <w:rPr>
                <w:b/>
                <w:bCs/>
                <w:u w:val="single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98425</wp:posOffset>
                  </wp:positionV>
                  <wp:extent cx="3011170" cy="1913890"/>
                  <wp:effectExtent l="0" t="0" r="0" b="0"/>
                  <wp:wrapNone/>
                  <wp:docPr id="24" name="Object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7"/>
                    </a:graphicData>
                  </a:graphic>
                </wp:anchor>
              </w:drawing>
            </w:r>
          </w:p>
          <w:p w:rsidR="00301403" w:rsidRDefault="0065188F" w:rsidP="0065188F">
            <w:pPr>
              <w:pStyle w:val="ListParagraph"/>
              <w:numPr>
                <w:ilvl w:val="0"/>
                <w:numId w:val="34"/>
              </w:numPr>
              <w:bidi/>
              <w:rPr>
                <w:b/>
                <w:bCs/>
              </w:rPr>
            </w:pPr>
            <w:r w:rsidRPr="00936528">
              <w:rPr>
                <w:rFonts w:cs="Traditional Arabic" w:hint="cs"/>
                <w:b/>
                <w:bCs/>
                <w:color w:val="000000"/>
                <w:sz w:val="32"/>
                <w:szCs w:val="32"/>
                <w:u w:val="single"/>
                <w:rtl/>
                <w:lang w:bidi="ar-DZ"/>
              </w:rPr>
              <w:t>رسم المنحنى</w:t>
            </w:r>
            <w:r w:rsidRPr="00301403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531B7">
              <w:rPr>
                <w:rFonts w:hint="cs"/>
                <w:b/>
                <w:bCs/>
                <w:rtl/>
              </w:rPr>
              <w:t xml:space="preserve">. المنحنى عبارة عن مستقيم يمر بالمبدأ </w:t>
            </w:r>
          </w:p>
          <w:p w:rsidR="00301403" w:rsidRPr="00301403" w:rsidRDefault="00301403" w:rsidP="00301403">
            <w:pPr>
              <w:pStyle w:val="ListParagraph"/>
              <w:rPr>
                <w:b/>
                <w:bCs/>
                <w:rtl/>
              </w:rPr>
            </w:pPr>
          </w:p>
          <w:p w:rsidR="0065188F" w:rsidRPr="00D2303F" w:rsidRDefault="0065188F" w:rsidP="00D2303F">
            <w:pPr>
              <w:bidi/>
              <w:ind w:left="360"/>
              <w:rPr>
                <w:b/>
                <w:bCs/>
                <w:rtl/>
              </w:rPr>
            </w:pPr>
            <w:r w:rsidRPr="00936528">
              <w:rPr>
                <w:rFonts w:cs="Traditional Arabic" w:hint="cs"/>
                <w:b/>
                <w:bCs/>
                <w:color w:val="000000"/>
                <w:sz w:val="32"/>
                <w:szCs w:val="32"/>
                <w:u w:val="single"/>
                <w:rtl/>
                <w:lang w:bidi="ar-DZ"/>
              </w:rPr>
              <w:t>المعادلة الرياضية للمنحنى</w:t>
            </w:r>
            <w:r w:rsidRPr="00456F5C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D2303F">
              <w:rPr>
                <w:rFonts w:hint="cs"/>
                <w:b/>
                <w:bCs/>
                <w:rtl/>
              </w:rPr>
              <w:t xml:space="preserve">: </w:t>
            </w:r>
            <w:r w:rsidRPr="00161942">
              <w:rPr>
                <w:position w:val="-12"/>
              </w:rPr>
              <w:object w:dxaOrig="1680" w:dyaOrig="360">
                <v:shape id="_x0000_i1039" type="#_x0000_t75" style="width:84pt;height:18pt" o:ole="">
                  <v:imagedata r:id="rId38" o:title=""/>
                </v:shape>
                <o:OLEObject Type="Embed" ProgID="Equation.DSMT4" ShapeID="_x0000_i1039" DrawAspect="Content" ObjectID="_1455184177" r:id="rId39"/>
              </w:object>
            </w:r>
          </w:p>
          <w:p w:rsidR="0065188F" w:rsidRPr="00456F5C" w:rsidRDefault="0065188F" w:rsidP="0065188F">
            <w:pPr>
              <w:pStyle w:val="ListParagraph"/>
              <w:numPr>
                <w:ilvl w:val="0"/>
                <w:numId w:val="34"/>
              </w:numPr>
              <w:bidi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936528">
              <w:rPr>
                <w:rFonts w:cs="Traditional Arabic" w:hint="cs"/>
                <w:b/>
                <w:bCs/>
                <w:color w:val="000000"/>
                <w:sz w:val="32"/>
                <w:szCs w:val="32"/>
                <w:u w:val="single"/>
                <w:rtl/>
                <w:lang w:bidi="ar-DZ"/>
              </w:rPr>
              <w:t>حساب ميل المنحنى</w:t>
            </w:r>
            <w:r w:rsidRPr="00456F5C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:</w:t>
            </w:r>
          </w:p>
          <w:p w:rsidR="0065188F" w:rsidRPr="00161942" w:rsidRDefault="0065188F" w:rsidP="0065188F">
            <w:pPr>
              <w:bidi/>
              <w:rPr>
                <w:b/>
                <w:bCs/>
                <w:u w:val="single"/>
                <w:rtl/>
              </w:rPr>
            </w:pPr>
            <w:r w:rsidRPr="00161942">
              <w:rPr>
                <w:rFonts w:hint="cs"/>
                <w:b/>
                <w:bCs/>
                <w:rtl/>
              </w:rPr>
              <w:t xml:space="preserve"> </w:t>
            </w:r>
            <w:r w:rsidRPr="00713BE6">
              <w:rPr>
                <w:b/>
                <w:bCs/>
                <w:position w:val="-34"/>
              </w:rPr>
              <w:object w:dxaOrig="5600" w:dyaOrig="720">
                <v:shape id="_x0000_i1040" type="#_x0000_t75" style="width:279.75pt;height:36pt" o:ole="">
                  <v:imagedata r:id="rId40" o:title=""/>
                </v:shape>
                <o:OLEObject Type="Embed" ProgID="Equation.DSMT4" ShapeID="_x0000_i1040" DrawAspect="Content" ObjectID="_1455184178" r:id="rId41"/>
              </w:object>
            </w:r>
          </w:p>
          <w:p w:rsidR="0065188F" w:rsidRDefault="0065188F" w:rsidP="0065188F">
            <w:pPr>
              <w:bidi/>
              <w:rPr>
                <w:b/>
                <w:bCs/>
                <w:rtl/>
              </w:rPr>
            </w:pPr>
            <w:r w:rsidRPr="00161942">
              <w:rPr>
                <w:rFonts w:hint="cs"/>
                <w:b/>
                <w:bCs/>
                <w:rtl/>
              </w:rPr>
              <w:t xml:space="preserve">الميل يمثل فيزيائيا ثابت خلية قياس النلقلية </w:t>
            </w:r>
            <w:r w:rsidRPr="00161942">
              <w:rPr>
                <w:b/>
                <w:bCs/>
                <w:position w:val="-12"/>
              </w:rPr>
              <w:object w:dxaOrig="420" w:dyaOrig="340">
                <v:shape id="_x0000_i1041" type="#_x0000_t75" style="width:21pt;height:17.25pt" o:ole="">
                  <v:imagedata r:id="rId42" o:title=""/>
                </v:shape>
                <o:OLEObject Type="Embed" ProgID="Equation.DSMT4" ShapeID="_x0000_i1041" DrawAspect="Content" ObjectID="_1455184179" r:id="rId43"/>
              </w:object>
            </w:r>
            <w:r w:rsidRPr="00161942">
              <w:rPr>
                <w:rFonts w:hint="cs"/>
                <w:b/>
                <w:bCs/>
                <w:rtl/>
              </w:rPr>
              <w:t>.</w:t>
            </w:r>
          </w:p>
          <w:p w:rsidR="0065188F" w:rsidRPr="00161942" w:rsidRDefault="0065188F" w:rsidP="0065188F">
            <w:pPr>
              <w:bidi/>
              <w:rPr>
                <w:b/>
                <w:bCs/>
                <w:rtl/>
              </w:rPr>
            </w:pPr>
          </w:p>
          <w:p w:rsidR="0065188F" w:rsidRPr="00456F5C" w:rsidRDefault="0065188F" w:rsidP="0065188F">
            <w:pPr>
              <w:pStyle w:val="ListParagraph"/>
              <w:numPr>
                <w:ilvl w:val="0"/>
                <w:numId w:val="34"/>
              </w:numPr>
              <w:bidi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936528">
              <w:rPr>
                <w:rFonts w:cs="Traditional Arabic" w:hint="cs"/>
                <w:b/>
                <w:bCs/>
                <w:color w:val="000000"/>
                <w:sz w:val="32"/>
                <w:szCs w:val="32"/>
                <w:u w:val="single"/>
                <w:rtl/>
                <w:lang w:bidi="ar-DZ"/>
              </w:rPr>
              <w:t>العلاقة التي تربط ناقلية المحلول بناقليته النوعية</w:t>
            </w:r>
            <w:r w:rsidRPr="00456F5C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: </w:t>
            </w:r>
          </w:p>
          <w:p w:rsidR="0065188F" w:rsidRPr="00161942" w:rsidRDefault="0065188F" w:rsidP="0065188F">
            <w:pPr>
              <w:bidi/>
              <w:rPr>
                <w:b/>
                <w:bCs/>
                <w:rtl/>
              </w:rPr>
            </w:pPr>
            <w:r w:rsidRPr="00161942">
              <w:rPr>
                <w:rFonts w:hint="cs"/>
                <w:b/>
                <w:bCs/>
                <w:rtl/>
              </w:rPr>
              <w:t xml:space="preserve">                 </w:t>
            </w:r>
            <w:r w:rsidRPr="00161942">
              <w:rPr>
                <w:b/>
                <w:bCs/>
                <w:position w:val="-24"/>
              </w:rPr>
              <w:object w:dxaOrig="3240" w:dyaOrig="480">
                <v:shape id="_x0000_i1042" type="#_x0000_t75" style="width:162pt;height:24pt" o:ole="">
                  <v:imagedata r:id="rId44" o:title=""/>
                </v:shape>
                <o:OLEObject Type="Embed" ProgID="Equation.DSMT4" ShapeID="_x0000_i1042" DrawAspect="Content" ObjectID="_1455184180" r:id="rId45"/>
              </w:object>
            </w:r>
          </w:p>
          <w:p w:rsidR="0065188F" w:rsidRPr="00E20F62" w:rsidRDefault="00532378" w:rsidP="0065188F">
            <w:pPr>
              <w:pStyle w:val="ListParagraph"/>
              <w:numPr>
                <w:ilvl w:val="0"/>
                <w:numId w:val="34"/>
              </w:numPr>
              <w:bidi/>
              <w:rPr>
                <w:b/>
                <w:bCs/>
                <w:rtl/>
              </w:rPr>
            </w:pPr>
            <w:r w:rsidRPr="00532378">
              <w:rPr>
                <w:b/>
                <w:bCs/>
                <w:noProof/>
                <w:rtl/>
              </w:rPr>
              <w:pict>
                <v:rect id="_x0000_s1047" style="position:absolute;left:0;text-align:left;margin-left:14.65pt;margin-top:20.1pt;width:79.5pt;height:30.5pt;z-index:251666432">
                  <v:textbox style="mso-next-textbox:#_x0000_s1047">
                    <w:txbxContent>
                      <w:p w:rsidR="0065188F" w:rsidRDefault="0065188F" w:rsidP="0065188F">
                        <w:r w:rsidRPr="00403182">
                          <w:rPr>
                            <w:position w:val="-12"/>
                          </w:rPr>
                          <w:object w:dxaOrig="920" w:dyaOrig="340">
                            <v:shape id="_x0000_i1047" type="#_x0000_t75" style="width:64.5pt;height:23.25pt" o:ole="">
                              <v:imagedata r:id="rId46" o:title=""/>
                            </v:shape>
                            <o:OLEObject Type="Embed" ProgID="Equation.DSMT4" ShapeID="_x0000_i1047" DrawAspect="Content" ObjectID="_1455184185" r:id="rId47"/>
                          </w:object>
                        </w:r>
                      </w:p>
                    </w:txbxContent>
                  </v:textbox>
                </v:rect>
              </w:pict>
            </w:r>
            <w:r w:rsidR="0065188F" w:rsidRPr="00E20F62">
              <w:rPr>
                <w:rFonts w:hint="cs"/>
                <w:b/>
                <w:bCs/>
                <w:rtl/>
              </w:rPr>
              <w:t xml:space="preserve">بمطابقة العلاقة (1) مع العلاقة (2) نلاحظ : </w:t>
            </w:r>
            <w:r w:rsidR="0065188F" w:rsidRPr="00161942">
              <w:rPr>
                <w:position w:val="-32"/>
              </w:rPr>
              <w:object w:dxaOrig="2620" w:dyaOrig="740">
                <v:shape id="_x0000_i1043" type="#_x0000_t75" style="width:130.5pt;height:36.75pt" o:ole="">
                  <v:imagedata r:id="rId48" o:title=""/>
                </v:shape>
                <o:OLEObject Type="Embed" ProgID="Equation.DSMT4" ShapeID="_x0000_i1043" DrawAspect="Content" ObjectID="_1455184181" r:id="rId49"/>
              </w:object>
            </w:r>
          </w:p>
          <w:p w:rsidR="0065188F" w:rsidRPr="00456F5C" w:rsidRDefault="0065188F" w:rsidP="0065188F">
            <w:pPr>
              <w:pStyle w:val="ListParagraph"/>
              <w:numPr>
                <w:ilvl w:val="0"/>
                <w:numId w:val="34"/>
              </w:numPr>
              <w:bidi/>
              <w:rPr>
                <w:b/>
                <w:bCs/>
                <w:sz w:val="28"/>
                <w:szCs w:val="28"/>
                <w:rtl/>
              </w:rPr>
            </w:pPr>
            <w:r w:rsidRPr="00936528">
              <w:rPr>
                <w:rFonts w:cs="Traditional Arabic" w:hint="cs"/>
                <w:b/>
                <w:bCs/>
                <w:color w:val="000000"/>
                <w:sz w:val="32"/>
                <w:szCs w:val="32"/>
                <w:u w:val="single"/>
                <w:rtl/>
                <w:lang w:bidi="ar-DZ"/>
              </w:rPr>
              <w:t>حساب البعد بين الصفيحتين</w:t>
            </w:r>
            <w:r w:rsidRPr="00456F5C">
              <w:rPr>
                <w:rFonts w:hint="cs"/>
                <w:b/>
                <w:bCs/>
                <w:sz w:val="28"/>
                <w:szCs w:val="28"/>
                <w:rtl/>
              </w:rPr>
              <w:t xml:space="preserve"> : </w:t>
            </w:r>
          </w:p>
          <w:p w:rsidR="0065188F" w:rsidRPr="00161942" w:rsidRDefault="0065188F" w:rsidP="0065188F">
            <w:pPr>
              <w:bidi/>
              <w:rPr>
                <w:b/>
                <w:bCs/>
                <w:rtl/>
              </w:rPr>
            </w:pPr>
            <w:r w:rsidRPr="00161942">
              <w:rPr>
                <w:b/>
                <w:bCs/>
                <w:position w:val="-24"/>
              </w:rPr>
              <w:object w:dxaOrig="4140" w:dyaOrig="660">
                <v:shape id="_x0000_i1044" type="#_x0000_t75" style="width:207pt;height:33pt" o:ole="">
                  <v:imagedata r:id="rId50" o:title=""/>
                </v:shape>
                <o:OLEObject Type="Embed" ProgID="Equation.DSMT4" ShapeID="_x0000_i1044" DrawAspect="Content" ObjectID="_1455184182" r:id="rId51"/>
              </w:object>
            </w:r>
            <w:r w:rsidRPr="00161942">
              <w:rPr>
                <w:rFonts w:hint="cs"/>
                <w:b/>
                <w:bCs/>
                <w:rtl/>
              </w:rPr>
              <w:t>.</w:t>
            </w:r>
          </w:p>
          <w:p w:rsidR="0065188F" w:rsidRPr="00456F5C" w:rsidRDefault="0065188F" w:rsidP="0065188F">
            <w:pPr>
              <w:pStyle w:val="ListParagraph"/>
              <w:numPr>
                <w:ilvl w:val="0"/>
                <w:numId w:val="34"/>
              </w:numPr>
              <w:bidi/>
              <w:rPr>
                <w:b/>
                <w:bCs/>
                <w:sz w:val="28"/>
                <w:szCs w:val="28"/>
                <w:rtl/>
              </w:rPr>
            </w:pPr>
            <w:r w:rsidRPr="00936528">
              <w:rPr>
                <w:rFonts w:cs="Traditional Arabic" w:hint="cs"/>
                <w:b/>
                <w:bCs/>
                <w:color w:val="000000"/>
                <w:sz w:val="32"/>
                <w:szCs w:val="32"/>
                <w:u w:val="single"/>
                <w:rtl/>
                <w:lang w:bidi="ar-DZ"/>
              </w:rPr>
              <w:t>استنتاج الناقلية النوعية للمحلول</w:t>
            </w:r>
            <w:r w:rsidRPr="00456F5C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4 :</w:t>
            </w:r>
          </w:p>
          <w:p w:rsidR="00D2303F" w:rsidRDefault="0065188F" w:rsidP="00D2303F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161942">
              <w:rPr>
                <w:b/>
                <w:bCs/>
                <w:position w:val="-28"/>
              </w:rPr>
              <w:object w:dxaOrig="4580" w:dyaOrig="620">
                <v:shape id="_x0000_i1045" type="#_x0000_t75" style="width:229.5pt;height:30.75pt" o:ole="">
                  <v:imagedata r:id="rId52" o:title=""/>
                </v:shape>
                <o:OLEObject Type="Embed" ProgID="Equation.DSMT4" ShapeID="_x0000_i1045" DrawAspect="Content" ObjectID="_1455184183" r:id="rId53"/>
              </w:object>
            </w:r>
            <w:r w:rsidRPr="00161942">
              <w:rPr>
                <w:rFonts w:hint="cs"/>
                <w:b/>
                <w:bCs/>
                <w:rtl/>
              </w:rPr>
              <w:t>.</w:t>
            </w:r>
          </w:p>
          <w:p w:rsidR="000264F1" w:rsidRDefault="00D2303F" w:rsidP="000264F1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>8</w:t>
            </w:r>
            <w:r>
              <w:rPr>
                <w:b/>
                <w:bCs/>
                <w:lang w:bidi="ar-DZ"/>
              </w:rPr>
              <w:t>.</w:t>
            </w:r>
            <w:r w:rsidR="0065188F" w:rsidRPr="00936528">
              <w:rPr>
                <w:rFonts w:cs="Traditional Arabic" w:hint="cs"/>
                <w:b/>
                <w:bCs/>
                <w:color w:val="000000"/>
                <w:sz w:val="32"/>
                <w:szCs w:val="32"/>
                <w:u w:val="single"/>
                <w:rtl/>
                <w:lang w:bidi="ar-DZ"/>
              </w:rPr>
              <w:t>حساب تركيز المحلول</w:t>
            </w:r>
            <w:r w:rsidR="0065188F" w:rsidRPr="00456F5C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4 </w:t>
            </w:r>
            <w:r w:rsidR="0065188F" w:rsidRPr="00D2303F">
              <w:rPr>
                <w:rFonts w:hint="cs"/>
                <w:b/>
                <w:bCs/>
                <w:u w:val="single"/>
                <w:rtl/>
              </w:rPr>
              <w:t>:</w:t>
            </w:r>
            <w:r w:rsidR="0065188F" w:rsidRPr="00D2303F">
              <w:rPr>
                <w:rFonts w:hint="cs"/>
                <w:b/>
                <w:bCs/>
                <w:rtl/>
              </w:rPr>
              <w:t xml:space="preserve"> </w:t>
            </w:r>
          </w:p>
          <w:p w:rsidR="000264F1" w:rsidRDefault="000264F1" w:rsidP="000264F1">
            <w:pPr>
              <w:bidi/>
              <w:jc w:val="center"/>
              <w:rPr>
                <w:b/>
                <w:bCs/>
              </w:rPr>
            </w:pPr>
          </w:p>
          <w:p w:rsidR="0064331C" w:rsidRDefault="0065188F" w:rsidP="000264F1">
            <w:pPr>
              <w:bidi/>
              <w:jc w:val="center"/>
              <w:rPr>
                <w:b/>
                <w:bCs/>
                <w:rtl/>
              </w:rPr>
            </w:pPr>
            <w:r w:rsidRPr="0046191A">
              <w:object w:dxaOrig="9760" w:dyaOrig="3540">
                <v:shape id="_x0000_i1046" type="#_x0000_t75" style="width:488.25pt;height:177pt" o:ole="">
                  <v:imagedata r:id="rId54" o:title=""/>
                </v:shape>
                <o:OLEObject Type="Embed" ProgID="Equation.DSMT4" ShapeID="_x0000_i1046" DrawAspect="Content" ObjectID="_1455184184" r:id="rId55"/>
              </w:object>
            </w:r>
          </w:p>
          <w:p w:rsidR="0064331C" w:rsidRPr="0064331C" w:rsidRDefault="0064331C" w:rsidP="0064331C">
            <w:pPr>
              <w:bidi/>
              <w:rPr>
                <w:rtl/>
              </w:rPr>
            </w:pPr>
          </w:p>
          <w:p w:rsidR="0064331C" w:rsidRPr="0064331C" w:rsidRDefault="0064331C" w:rsidP="0064331C">
            <w:pPr>
              <w:bidi/>
              <w:rPr>
                <w:rtl/>
              </w:rPr>
            </w:pPr>
          </w:p>
          <w:p w:rsidR="0064331C" w:rsidRPr="0064331C" w:rsidRDefault="0064331C" w:rsidP="0064331C">
            <w:pPr>
              <w:bidi/>
              <w:rPr>
                <w:rtl/>
              </w:rPr>
            </w:pPr>
          </w:p>
          <w:p w:rsidR="0064331C" w:rsidRDefault="0064331C" w:rsidP="0064331C">
            <w:pPr>
              <w:bidi/>
              <w:rPr>
                <w:rtl/>
              </w:rPr>
            </w:pPr>
          </w:p>
          <w:p w:rsidR="00472146" w:rsidRDefault="0064331C" w:rsidP="0064331C">
            <w:pPr>
              <w:tabs>
                <w:tab w:val="left" w:pos="1527"/>
              </w:tabs>
              <w:bidi/>
              <w:rPr>
                <w:rtl/>
              </w:rPr>
            </w:pPr>
            <w:r>
              <w:rPr>
                <w:rtl/>
              </w:rPr>
              <w:tab/>
            </w:r>
          </w:p>
          <w:p w:rsidR="0064331C" w:rsidRDefault="0064331C" w:rsidP="0064331C">
            <w:pPr>
              <w:tabs>
                <w:tab w:val="left" w:pos="1527"/>
              </w:tabs>
              <w:bidi/>
              <w:rPr>
                <w:rtl/>
              </w:rPr>
            </w:pPr>
          </w:p>
          <w:p w:rsidR="0064331C" w:rsidRDefault="0064331C" w:rsidP="0064331C">
            <w:pPr>
              <w:tabs>
                <w:tab w:val="left" w:pos="1527"/>
              </w:tabs>
              <w:bidi/>
              <w:rPr>
                <w:rtl/>
              </w:rPr>
            </w:pPr>
          </w:p>
          <w:p w:rsidR="0064331C" w:rsidRDefault="0064331C" w:rsidP="0064331C">
            <w:pPr>
              <w:tabs>
                <w:tab w:val="left" w:pos="1527"/>
              </w:tabs>
              <w:bidi/>
              <w:rPr>
                <w:rtl/>
              </w:rPr>
            </w:pPr>
          </w:p>
          <w:p w:rsidR="0064331C" w:rsidRDefault="0064331C" w:rsidP="0064331C">
            <w:pPr>
              <w:tabs>
                <w:tab w:val="left" w:pos="1527"/>
              </w:tabs>
              <w:bidi/>
              <w:rPr>
                <w:rtl/>
              </w:rPr>
            </w:pPr>
          </w:p>
          <w:p w:rsidR="0064331C" w:rsidRPr="0064331C" w:rsidRDefault="0064331C" w:rsidP="0064331C">
            <w:pPr>
              <w:tabs>
                <w:tab w:val="left" w:pos="1527"/>
              </w:tabs>
              <w:bidi/>
              <w:rPr>
                <w:rtl/>
              </w:rPr>
            </w:pPr>
          </w:p>
        </w:tc>
      </w:tr>
    </w:tbl>
    <w:p w:rsidR="00D474F1" w:rsidRPr="000F7F84" w:rsidRDefault="00D474F1" w:rsidP="003271F2">
      <w:pPr>
        <w:bidi/>
        <w:spacing w:before="100" w:beforeAutospacing="1" w:after="100" w:afterAutospacing="1"/>
        <w:rPr>
          <w:rtl/>
          <w:lang w:bidi="ar-DZ"/>
        </w:rPr>
      </w:pPr>
    </w:p>
    <w:sectPr w:rsidR="00D474F1" w:rsidRPr="000F7F84" w:rsidSect="00126AAF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C7D" w:rsidRDefault="00010C7D" w:rsidP="00126AAF">
      <w:r>
        <w:separator/>
      </w:r>
    </w:p>
  </w:endnote>
  <w:endnote w:type="continuationSeparator" w:id="1">
    <w:p w:rsidR="00010C7D" w:rsidRDefault="00010C7D" w:rsidP="00126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C7D" w:rsidRDefault="00010C7D" w:rsidP="00126AAF">
      <w:r>
        <w:separator/>
      </w:r>
    </w:p>
  </w:footnote>
  <w:footnote w:type="continuationSeparator" w:id="1">
    <w:p w:rsidR="00010C7D" w:rsidRDefault="00010C7D" w:rsidP="00126A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48.5pt;height:84pt;visibility:visible" o:bullet="t">
        <v:imagedata r:id="rId1" o:title="" blacklevel="-5898f"/>
      </v:shape>
    </w:pict>
  </w:numPicBullet>
  <w:abstractNum w:abstractNumId="0">
    <w:nsid w:val="024A6F88"/>
    <w:multiLevelType w:val="hybridMultilevel"/>
    <w:tmpl w:val="DB2CA67C"/>
    <w:lvl w:ilvl="0" w:tplc="040C000F">
      <w:start w:val="1"/>
      <w:numFmt w:val="decimal"/>
      <w:lvlText w:val="%1."/>
      <w:lvlJc w:val="left"/>
      <w:pPr>
        <w:ind w:left="121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90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62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34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406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78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50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22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941" w:hanging="180"/>
      </w:pPr>
      <w:rPr>
        <w:rFonts w:cs="Times New Roman"/>
      </w:rPr>
    </w:lvl>
  </w:abstractNum>
  <w:abstractNum w:abstractNumId="1">
    <w:nsid w:val="05927200"/>
    <w:multiLevelType w:val="hybridMultilevel"/>
    <w:tmpl w:val="AB26557A"/>
    <w:lvl w:ilvl="0" w:tplc="A176DB24">
      <w:start w:val="1"/>
      <w:numFmt w:val="decimal"/>
      <w:lvlText w:val="%1-"/>
      <w:lvlJc w:val="left"/>
      <w:pPr>
        <w:ind w:left="69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05FD776D"/>
    <w:multiLevelType w:val="hybridMultilevel"/>
    <w:tmpl w:val="B728ECD4"/>
    <w:lvl w:ilvl="0" w:tplc="E2767F44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E2461"/>
    <w:multiLevelType w:val="hybridMultilevel"/>
    <w:tmpl w:val="AC26BC8E"/>
    <w:lvl w:ilvl="0" w:tplc="770C71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E45D8"/>
    <w:multiLevelType w:val="hybridMultilevel"/>
    <w:tmpl w:val="793C5F82"/>
    <w:lvl w:ilvl="0" w:tplc="040C0013">
      <w:start w:val="1"/>
      <w:numFmt w:val="upperRoman"/>
      <w:lvlText w:val="%1."/>
      <w:lvlJc w:val="right"/>
      <w:pPr>
        <w:ind w:left="95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67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39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11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83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55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27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99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710" w:hanging="180"/>
      </w:pPr>
      <w:rPr>
        <w:rFonts w:cs="Times New Roman"/>
      </w:rPr>
    </w:lvl>
  </w:abstractNum>
  <w:abstractNum w:abstractNumId="5">
    <w:nsid w:val="11EC3C10"/>
    <w:multiLevelType w:val="hybridMultilevel"/>
    <w:tmpl w:val="4F4EF022"/>
    <w:lvl w:ilvl="0" w:tplc="D3F4B630">
      <w:start w:val="1"/>
      <w:numFmt w:val="decimal"/>
      <w:lvlText w:val="%1-"/>
      <w:lvlJc w:val="left"/>
      <w:pPr>
        <w:ind w:left="502" w:hanging="360"/>
      </w:pPr>
      <w:rPr>
        <w:rFonts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172FA"/>
    <w:multiLevelType w:val="hybridMultilevel"/>
    <w:tmpl w:val="17B8650C"/>
    <w:lvl w:ilvl="0" w:tplc="3E2C8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A4515"/>
    <w:multiLevelType w:val="hybridMultilevel"/>
    <w:tmpl w:val="25D25ED0"/>
    <w:lvl w:ilvl="0" w:tplc="39501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26FF9"/>
    <w:multiLevelType w:val="hybridMultilevel"/>
    <w:tmpl w:val="E8AEDF94"/>
    <w:lvl w:ilvl="0" w:tplc="7CDEAC92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>
    <w:nsid w:val="1C27369B"/>
    <w:multiLevelType w:val="hybridMultilevel"/>
    <w:tmpl w:val="C1C65934"/>
    <w:lvl w:ilvl="0" w:tplc="510ED8F4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1E3457A9"/>
    <w:multiLevelType w:val="hybridMultilevel"/>
    <w:tmpl w:val="170EE0C2"/>
    <w:lvl w:ilvl="0" w:tplc="4F3E63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A600C"/>
    <w:multiLevelType w:val="hybridMultilevel"/>
    <w:tmpl w:val="2F0657C6"/>
    <w:lvl w:ilvl="0" w:tplc="C27C8F4E">
      <w:start w:val="1"/>
      <w:numFmt w:val="decimal"/>
      <w:lvlText w:val="%1-"/>
      <w:lvlJc w:val="left"/>
      <w:pPr>
        <w:ind w:left="720" w:hanging="360"/>
      </w:pPr>
      <w:rPr>
        <w:rFonts w:cs="Traditional Arabic" w:hint="default"/>
        <w:b/>
        <w:color w:val="000000"/>
        <w:sz w:val="28"/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203AD"/>
    <w:multiLevelType w:val="hybridMultilevel"/>
    <w:tmpl w:val="AC26BC8E"/>
    <w:lvl w:ilvl="0" w:tplc="770C71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D7E89"/>
    <w:multiLevelType w:val="hybridMultilevel"/>
    <w:tmpl w:val="21EE1820"/>
    <w:lvl w:ilvl="0" w:tplc="396EBA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96AF6A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C937AE"/>
    <w:multiLevelType w:val="hybridMultilevel"/>
    <w:tmpl w:val="054ECF04"/>
    <w:lvl w:ilvl="0" w:tplc="4AD430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68E5B1E"/>
    <w:multiLevelType w:val="hybridMultilevel"/>
    <w:tmpl w:val="10C4813C"/>
    <w:lvl w:ilvl="0" w:tplc="A69C1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106B13"/>
    <w:multiLevelType w:val="hybridMultilevel"/>
    <w:tmpl w:val="39888F26"/>
    <w:lvl w:ilvl="0" w:tplc="FAFE70AE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2A862225"/>
    <w:multiLevelType w:val="hybridMultilevel"/>
    <w:tmpl w:val="50AC61FC"/>
    <w:lvl w:ilvl="0" w:tplc="04F8E3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D0021E"/>
    <w:multiLevelType w:val="hybridMultilevel"/>
    <w:tmpl w:val="01FEE526"/>
    <w:lvl w:ilvl="0" w:tplc="450C74B0">
      <w:start w:val="1"/>
      <w:numFmt w:val="arabicAlpha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EA36199"/>
    <w:multiLevelType w:val="hybridMultilevel"/>
    <w:tmpl w:val="E80484AC"/>
    <w:lvl w:ilvl="0" w:tplc="EBAA7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065755"/>
    <w:multiLevelType w:val="hybridMultilevel"/>
    <w:tmpl w:val="D56C2548"/>
    <w:lvl w:ilvl="0" w:tplc="583EB0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393E58"/>
    <w:multiLevelType w:val="hybridMultilevel"/>
    <w:tmpl w:val="585E5F82"/>
    <w:lvl w:ilvl="0" w:tplc="770C71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A65C22"/>
    <w:multiLevelType w:val="hybridMultilevel"/>
    <w:tmpl w:val="D7101C7A"/>
    <w:lvl w:ilvl="0" w:tplc="0C3841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2970AA"/>
    <w:multiLevelType w:val="hybridMultilevel"/>
    <w:tmpl w:val="1EDC50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061861"/>
    <w:multiLevelType w:val="hybridMultilevel"/>
    <w:tmpl w:val="17B8650C"/>
    <w:lvl w:ilvl="0" w:tplc="3E2C8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F228B9"/>
    <w:multiLevelType w:val="hybridMultilevel"/>
    <w:tmpl w:val="EABE3090"/>
    <w:lvl w:ilvl="0" w:tplc="102838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Script MT Bold" w:hAnsi="Script MT Bold" w:hint="default"/>
        <w:lang w:bidi="ar-EG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FF3152F"/>
    <w:multiLevelType w:val="hybridMultilevel"/>
    <w:tmpl w:val="1EDC50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7B4D03"/>
    <w:multiLevelType w:val="hybridMultilevel"/>
    <w:tmpl w:val="EE1E93E0"/>
    <w:lvl w:ilvl="0" w:tplc="9E967304">
      <w:start w:val="1"/>
      <w:numFmt w:val="decimal"/>
      <w:lvlText w:val="%1-"/>
      <w:lvlJc w:val="left"/>
      <w:pPr>
        <w:ind w:left="692" w:hanging="360"/>
      </w:pPr>
      <w:rPr>
        <w:rFonts w:hint="default"/>
        <w:b w:val="0"/>
        <w:bCs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12" w:hanging="360"/>
      </w:pPr>
    </w:lvl>
    <w:lvl w:ilvl="2" w:tplc="0409001B" w:tentative="1">
      <w:start w:val="1"/>
      <w:numFmt w:val="lowerRoman"/>
      <w:lvlText w:val="%3."/>
      <w:lvlJc w:val="right"/>
      <w:pPr>
        <w:ind w:left="2132" w:hanging="180"/>
      </w:pPr>
    </w:lvl>
    <w:lvl w:ilvl="3" w:tplc="0409000F" w:tentative="1">
      <w:start w:val="1"/>
      <w:numFmt w:val="decimal"/>
      <w:lvlText w:val="%4."/>
      <w:lvlJc w:val="left"/>
      <w:pPr>
        <w:ind w:left="2852" w:hanging="360"/>
      </w:pPr>
    </w:lvl>
    <w:lvl w:ilvl="4" w:tplc="04090019" w:tentative="1">
      <w:start w:val="1"/>
      <w:numFmt w:val="lowerLetter"/>
      <w:lvlText w:val="%5."/>
      <w:lvlJc w:val="left"/>
      <w:pPr>
        <w:ind w:left="3572" w:hanging="360"/>
      </w:pPr>
    </w:lvl>
    <w:lvl w:ilvl="5" w:tplc="0409001B" w:tentative="1">
      <w:start w:val="1"/>
      <w:numFmt w:val="lowerRoman"/>
      <w:lvlText w:val="%6."/>
      <w:lvlJc w:val="right"/>
      <w:pPr>
        <w:ind w:left="4292" w:hanging="180"/>
      </w:pPr>
    </w:lvl>
    <w:lvl w:ilvl="6" w:tplc="0409000F" w:tentative="1">
      <w:start w:val="1"/>
      <w:numFmt w:val="decimal"/>
      <w:lvlText w:val="%7."/>
      <w:lvlJc w:val="left"/>
      <w:pPr>
        <w:ind w:left="5012" w:hanging="360"/>
      </w:pPr>
    </w:lvl>
    <w:lvl w:ilvl="7" w:tplc="04090019" w:tentative="1">
      <w:start w:val="1"/>
      <w:numFmt w:val="lowerLetter"/>
      <w:lvlText w:val="%8."/>
      <w:lvlJc w:val="left"/>
      <w:pPr>
        <w:ind w:left="5732" w:hanging="360"/>
      </w:pPr>
    </w:lvl>
    <w:lvl w:ilvl="8" w:tplc="040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8">
    <w:nsid w:val="4B2227AD"/>
    <w:multiLevelType w:val="hybridMultilevel"/>
    <w:tmpl w:val="8904C802"/>
    <w:lvl w:ilvl="0" w:tplc="50DEEE2A">
      <w:start w:val="5"/>
      <w:numFmt w:val="arabicAlpha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4EAA1683"/>
    <w:multiLevelType w:val="hybridMultilevel"/>
    <w:tmpl w:val="671AF038"/>
    <w:lvl w:ilvl="0" w:tplc="829050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151991"/>
    <w:multiLevelType w:val="hybridMultilevel"/>
    <w:tmpl w:val="FBD48756"/>
    <w:lvl w:ilvl="0" w:tplc="87FAE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C36F3B"/>
    <w:multiLevelType w:val="hybridMultilevel"/>
    <w:tmpl w:val="5FF0DAB6"/>
    <w:lvl w:ilvl="0" w:tplc="999ED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0B0C88"/>
    <w:multiLevelType w:val="hybridMultilevel"/>
    <w:tmpl w:val="349251AE"/>
    <w:lvl w:ilvl="0" w:tplc="D2163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16325E"/>
    <w:multiLevelType w:val="hybridMultilevel"/>
    <w:tmpl w:val="19F2C2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3668DD"/>
    <w:multiLevelType w:val="hybridMultilevel"/>
    <w:tmpl w:val="671AF038"/>
    <w:lvl w:ilvl="0" w:tplc="829050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C37D11"/>
    <w:multiLevelType w:val="hybridMultilevel"/>
    <w:tmpl w:val="72BE4A2E"/>
    <w:lvl w:ilvl="0" w:tplc="C936BFD8">
      <w:start w:val="1"/>
      <w:numFmt w:val="decimal"/>
      <w:lvlText w:val="%1-"/>
      <w:lvlJc w:val="left"/>
      <w:pPr>
        <w:ind w:left="502" w:hanging="360"/>
      </w:pPr>
      <w:rPr>
        <w:rFonts w:ascii="Comic Sans MS" w:hAnsi="Comic Sans MS" w:hint="default"/>
        <w:sz w:val="30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85E2FE2"/>
    <w:multiLevelType w:val="hybridMultilevel"/>
    <w:tmpl w:val="36AE26FA"/>
    <w:lvl w:ilvl="0" w:tplc="0EF2AC1C">
      <w:start w:val="2"/>
      <w:numFmt w:val="bullet"/>
      <w:lvlText w:val="-"/>
      <w:lvlJc w:val="left"/>
      <w:pPr>
        <w:ind w:left="353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37">
    <w:nsid w:val="69FA6C2D"/>
    <w:multiLevelType w:val="hybridMultilevel"/>
    <w:tmpl w:val="C3A40D48"/>
    <w:lvl w:ilvl="0" w:tplc="CA86EA78">
      <w:start w:val="1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>
    <w:nsid w:val="6C98443E"/>
    <w:multiLevelType w:val="hybridMultilevel"/>
    <w:tmpl w:val="EFC27F9A"/>
    <w:lvl w:ilvl="0" w:tplc="2A0457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480E16"/>
    <w:multiLevelType w:val="hybridMultilevel"/>
    <w:tmpl w:val="C1BA788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E21455"/>
    <w:multiLevelType w:val="hybridMultilevel"/>
    <w:tmpl w:val="65A270EE"/>
    <w:lvl w:ilvl="0" w:tplc="6EBCB1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A92D9E"/>
    <w:multiLevelType w:val="hybridMultilevel"/>
    <w:tmpl w:val="AB16DE84"/>
    <w:lvl w:ilvl="0" w:tplc="A998C218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10" w:hanging="360"/>
      </w:pPr>
    </w:lvl>
    <w:lvl w:ilvl="2" w:tplc="040C001B" w:tentative="1">
      <w:start w:val="1"/>
      <w:numFmt w:val="lowerRoman"/>
      <w:lvlText w:val="%3."/>
      <w:lvlJc w:val="right"/>
      <w:pPr>
        <w:ind w:left="2130" w:hanging="180"/>
      </w:pPr>
    </w:lvl>
    <w:lvl w:ilvl="3" w:tplc="040C000F" w:tentative="1">
      <w:start w:val="1"/>
      <w:numFmt w:val="decimal"/>
      <w:lvlText w:val="%4."/>
      <w:lvlJc w:val="left"/>
      <w:pPr>
        <w:ind w:left="2850" w:hanging="360"/>
      </w:pPr>
    </w:lvl>
    <w:lvl w:ilvl="4" w:tplc="040C0019" w:tentative="1">
      <w:start w:val="1"/>
      <w:numFmt w:val="lowerLetter"/>
      <w:lvlText w:val="%5."/>
      <w:lvlJc w:val="left"/>
      <w:pPr>
        <w:ind w:left="3570" w:hanging="360"/>
      </w:pPr>
    </w:lvl>
    <w:lvl w:ilvl="5" w:tplc="040C001B" w:tentative="1">
      <w:start w:val="1"/>
      <w:numFmt w:val="lowerRoman"/>
      <w:lvlText w:val="%6."/>
      <w:lvlJc w:val="right"/>
      <w:pPr>
        <w:ind w:left="4290" w:hanging="180"/>
      </w:pPr>
    </w:lvl>
    <w:lvl w:ilvl="6" w:tplc="040C000F" w:tentative="1">
      <w:start w:val="1"/>
      <w:numFmt w:val="decimal"/>
      <w:lvlText w:val="%7."/>
      <w:lvlJc w:val="left"/>
      <w:pPr>
        <w:ind w:left="5010" w:hanging="360"/>
      </w:pPr>
    </w:lvl>
    <w:lvl w:ilvl="7" w:tplc="040C0019" w:tentative="1">
      <w:start w:val="1"/>
      <w:numFmt w:val="lowerLetter"/>
      <w:lvlText w:val="%8."/>
      <w:lvlJc w:val="left"/>
      <w:pPr>
        <w:ind w:left="5730" w:hanging="360"/>
      </w:pPr>
    </w:lvl>
    <w:lvl w:ilvl="8" w:tplc="040C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2">
    <w:nsid w:val="78DA282A"/>
    <w:multiLevelType w:val="hybridMultilevel"/>
    <w:tmpl w:val="671AF038"/>
    <w:lvl w:ilvl="0" w:tplc="829050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072879"/>
    <w:multiLevelType w:val="hybridMultilevel"/>
    <w:tmpl w:val="D538453A"/>
    <w:lvl w:ilvl="0" w:tplc="3FA6160A">
      <w:start w:val="1"/>
      <w:numFmt w:val="arabicAlpha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A902AA5"/>
    <w:multiLevelType w:val="hybridMultilevel"/>
    <w:tmpl w:val="2F0657C6"/>
    <w:lvl w:ilvl="0" w:tplc="C27C8F4E">
      <w:start w:val="1"/>
      <w:numFmt w:val="decimal"/>
      <w:lvlText w:val="%1-"/>
      <w:lvlJc w:val="left"/>
      <w:pPr>
        <w:ind w:left="720" w:hanging="360"/>
      </w:pPr>
      <w:rPr>
        <w:rFonts w:cs="Traditional Arabic" w:hint="default"/>
        <w:b/>
        <w:color w:val="000000"/>
        <w:sz w:val="28"/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1"/>
  </w:num>
  <w:num w:numId="3">
    <w:abstractNumId w:val="38"/>
  </w:num>
  <w:num w:numId="4">
    <w:abstractNumId w:val="32"/>
  </w:num>
  <w:num w:numId="5">
    <w:abstractNumId w:val="15"/>
  </w:num>
  <w:num w:numId="6">
    <w:abstractNumId w:val="29"/>
  </w:num>
  <w:num w:numId="7">
    <w:abstractNumId w:val="42"/>
  </w:num>
  <w:num w:numId="8">
    <w:abstractNumId w:val="9"/>
  </w:num>
  <w:num w:numId="9">
    <w:abstractNumId w:val="16"/>
  </w:num>
  <w:num w:numId="10">
    <w:abstractNumId w:val="19"/>
  </w:num>
  <w:num w:numId="11">
    <w:abstractNumId w:val="20"/>
  </w:num>
  <w:num w:numId="12">
    <w:abstractNumId w:val="34"/>
  </w:num>
  <w:num w:numId="13">
    <w:abstractNumId w:val="7"/>
  </w:num>
  <w:num w:numId="14">
    <w:abstractNumId w:val="25"/>
  </w:num>
  <w:num w:numId="15">
    <w:abstractNumId w:val="13"/>
  </w:num>
  <w:num w:numId="16">
    <w:abstractNumId w:val="8"/>
  </w:num>
  <w:num w:numId="17">
    <w:abstractNumId w:val="30"/>
  </w:num>
  <w:num w:numId="18">
    <w:abstractNumId w:val="1"/>
  </w:num>
  <w:num w:numId="19">
    <w:abstractNumId w:val="36"/>
  </w:num>
  <w:num w:numId="20">
    <w:abstractNumId w:val="31"/>
  </w:num>
  <w:num w:numId="21">
    <w:abstractNumId w:val="10"/>
  </w:num>
  <w:num w:numId="22">
    <w:abstractNumId w:val="22"/>
  </w:num>
  <w:num w:numId="23">
    <w:abstractNumId w:val="35"/>
  </w:num>
  <w:num w:numId="24">
    <w:abstractNumId w:val="37"/>
  </w:num>
  <w:num w:numId="25">
    <w:abstractNumId w:val="5"/>
  </w:num>
  <w:num w:numId="26">
    <w:abstractNumId w:val="43"/>
  </w:num>
  <w:num w:numId="27">
    <w:abstractNumId w:val="18"/>
  </w:num>
  <w:num w:numId="28">
    <w:abstractNumId w:val="28"/>
  </w:num>
  <w:num w:numId="29">
    <w:abstractNumId w:val="40"/>
  </w:num>
  <w:num w:numId="30">
    <w:abstractNumId w:val="17"/>
  </w:num>
  <w:num w:numId="31">
    <w:abstractNumId w:val="39"/>
  </w:num>
  <w:num w:numId="32">
    <w:abstractNumId w:val="26"/>
  </w:num>
  <w:num w:numId="33">
    <w:abstractNumId w:val="23"/>
  </w:num>
  <w:num w:numId="34">
    <w:abstractNumId w:val="33"/>
  </w:num>
  <w:num w:numId="35">
    <w:abstractNumId w:val="4"/>
  </w:num>
  <w:num w:numId="36">
    <w:abstractNumId w:val="0"/>
  </w:num>
  <w:num w:numId="37">
    <w:abstractNumId w:val="11"/>
  </w:num>
  <w:num w:numId="38">
    <w:abstractNumId w:val="24"/>
  </w:num>
  <w:num w:numId="39">
    <w:abstractNumId w:val="27"/>
  </w:num>
  <w:num w:numId="40">
    <w:abstractNumId w:val="2"/>
  </w:num>
  <w:num w:numId="41">
    <w:abstractNumId w:val="12"/>
  </w:num>
  <w:num w:numId="42">
    <w:abstractNumId w:val="44"/>
  </w:num>
  <w:num w:numId="43">
    <w:abstractNumId w:val="6"/>
  </w:num>
  <w:num w:numId="44">
    <w:abstractNumId w:val="3"/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AAF"/>
    <w:rsid w:val="00002AFC"/>
    <w:rsid w:val="00003E33"/>
    <w:rsid w:val="000053B7"/>
    <w:rsid w:val="00010C7D"/>
    <w:rsid w:val="00020B19"/>
    <w:rsid w:val="000264F1"/>
    <w:rsid w:val="0003004C"/>
    <w:rsid w:val="00033EDA"/>
    <w:rsid w:val="00043F91"/>
    <w:rsid w:val="00045CD5"/>
    <w:rsid w:val="00046079"/>
    <w:rsid w:val="00052307"/>
    <w:rsid w:val="0005448D"/>
    <w:rsid w:val="00056456"/>
    <w:rsid w:val="00063F08"/>
    <w:rsid w:val="00065B0B"/>
    <w:rsid w:val="0007188C"/>
    <w:rsid w:val="0007446D"/>
    <w:rsid w:val="000858FC"/>
    <w:rsid w:val="000A3AFE"/>
    <w:rsid w:val="000A5D9A"/>
    <w:rsid w:val="000A694D"/>
    <w:rsid w:val="000A7699"/>
    <w:rsid w:val="000B656E"/>
    <w:rsid w:val="000C1DF6"/>
    <w:rsid w:val="000E7D2B"/>
    <w:rsid w:val="000F366B"/>
    <w:rsid w:val="000F41D2"/>
    <w:rsid w:val="000F7F84"/>
    <w:rsid w:val="001123C3"/>
    <w:rsid w:val="00112960"/>
    <w:rsid w:val="00117BD4"/>
    <w:rsid w:val="0012013D"/>
    <w:rsid w:val="00126603"/>
    <w:rsid w:val="00126AAF"/>
    <w:rsid w:val="00132430"/>
    <w:rsid w:val="00140951"/>
    <w:rsid w:val="00140F8E"/>
    <w:rsid w:val="00150DAE"/>
    <w:rsid w:val="0015379C"/>
    <w:rsid w:val="0015474D"/>
    <w:rsid w:val="00160454"/>
    <w:rsid w:val="00173714"/>
    <w:rsid w:val="001961E6"/>
    <w:rsid w:val="001A042A"/>
    <w:rsid w:val="001A0681"/>
    <w:rsid w:val="001A6BDA"/>
    <w:rsid w:val="001C2581"/>
    <w:rsid w:val="001C2D0B"/>
    <w:rsid w:val="001C2E42"/>
    <w:rsid w:val="001C6B40"/>
    <w:rsid w:val="001D478E"/>
    <w:rsid w:val="00204DE5"/>
    <w:rsid w:val="00211FF0"/>
    <w:rsid w:val="00222210"/>
    <w:rsid w:val="002347CA"/>
    <w:rsid w:val="00235992"/>
    <w:rsid w:val="0024076F"/>
    <w:rsid w:val="002417CD"/>
    <w:rsid w:val="0025269E"/>
    <w:rsid w:val="0025710D"/>
    <w:rsid w:val="0027206A"/>
    <w:rsid w:val="00275377"/>
    <w:rsid w:val="00294B03"/>
    <w:rsid w:val="00296905"/>
    <w:rsid w:val="002A79DC"/>
    <w:rsid w:val="002B2038"/>
    <w:rsid w:val="002B7B6C"/>
    <w:rsid w:val="002C20CF"/>
    <w:rsid w:val="002C6ADD"/>
    <w:rsid w:val="002D33EC"/>
    <w:rsid w:val="002D777C"/>
    <w:rsid w:val="002F0974"/>
    <w:rsid w:val="002F327B"/>
    <w:rsid w:val="00301403"/>
    <w:rsid w:val="00301A35"/>
    <w:rsid w:val="00306FD4"/>
    <w:rsid w:val="00324543"/>
    <w:rsid w:val="00325513"/>
    <w:rsid w:val="00326C89"/>
    <w:rsid w:val="00326CF7"/>
    <w:rsid w:val="003271F2"/>
    <w:rsid w:val="00336F83"/>
    <w:rsid w:val="00337C0D"/>
    <w:rsid w:val="00350525"/>
    <w:rsid w:val="00354A15"/>
    <w:rsid w:val="00354C44"/>
    <w:rsid w:val="003564C4"/>
    <w:rsid w:val="00361EFA"/>
    <w:rsid w:val="003733E5"/>
    <w:rsid w:val="0038073F"/>
    <w:rsid w:val="0038112C"/>
    <w:rsid w:val="003862EE"/>
    <w:rsid w:val="00392438"/>
    <w:rsid w:val="00394A31"/>
    <w:rsid w:val="003A67DD"/>
    <w:rsid w:val="003C1F1E"/>
    <w:rsid w:val="003C2067"/>
    <w:rsid w:val="003F021C"/>
    <w:rsid w:val="003F7DFB"/>
    <w:rsid w:val="00400D81"/>
    <w:rsid w:val="00435BFD"/>
    <w:rsid w:val="0045071E"/>
    <w:rsid w:val="00456F5C"/>
    <w:rsid w:val="0046218E"/>
    <w:rsid w:val="004639E4"/>
    <w:rsid w:val="00466796"/>
    <w:rsid w:val="00472146"/>
    <w:rsid w:val="004765A1"/>
    <w:rsid w:val="004843CE"/>
    <w:rsid w:val="00484880"/>
    <w:rsid w:val="00496B5E"/>
    <w:rsid w:val="004B7465"/>
    <w:rsid w:val="004D004D"/>
    <w:rsid w:val="004D7079"/>
    <w:rsid w:val="004E1F97"/>
    <w:rsid w:val="004E32D8"/>
    <w:rsid w:val="004F7949"/>
    <w:rsid w:val="00505321"/>
    <w:rsid w:val="00506F6E"/>
    <w:rsid w:val="00507716"/>
    <w:rsid w:val="005110EC"/>
    <w:rsid w:val="00512236"/>
    <w:rsid w:val="00526488"/>
    <w:rsid w:val="00527B90"/>
    <w:rsid w:val="00532378"/>
    <w:rsid w:val="00537188"/>
    <w:rsid w:val="005455FE"/>
    <w:rsid w:val="005478D4"/>
    <w:rsid w:val="005629B8"/>
    <w:rsid w:val="00562F29"/>
    <w:rsid w:val="00584B2D"/>
    <w:rsid w:val="005872C8"/>
    <w:rsid w:val="005C7CF5"/>
    <w:rsid w:val="005D18BD"/>
    <w:rsid w:val="005E177D"/>
    <w:rsid w:val="005E233D"/>
    <w:rsid w:val="005E2ABE"/>
    <w:rsid w:val="005E52ED"/>
    <w:rsid w:val="005F479B"/>
    <w:rsid w:val="006073D7"/>
    <w:rsid w:val="00612B2B"/>
    <w:rsid w:val="00614E24"/>
    <w:rsid w:val="00615A38"/>
    <w:rsid w:val="006168DA"/>
    <w:rsid w:val="006306A7"/>
    <w:rsid w:val="00631830"/>
    <w:rsid w:val="0064331C"/>
    <w:rsid w:val="0065188F"/>
    <w:rsid w:val="00654225"/>
    <w:rsid w:val="0067072C"/>
    <w:rsid w:val="0067132A"/>
    <w:rsid w:val="00672084"/>
    <w:rsid w:val="006744FD"/>
    <w:rsid w:val="00675146"/>
    <w:rsid w:val="00680D82"/>
    <w:rsid w:val="00685568"/>
    <w:rsid w:val="00686271"/>
    <w:rsid w:val="006A1CCC"/>
    <w:rsid w:val="006A523F"/>
    <w:rsid w:val="006B55FA"/>
    <w:rsid w:val="006B58AD"/>
    <w:rsid w:val="006B6473"/>
    <w:rsid w:val="006C086D"/>
    <w:rsid w:val="006C228E"/>
    <w:rsid w:val="006C26F5"/>
    <w:rsid w:val="006D164D"/>
    <w:rsid w:val="006E409E"/>
    <w:rsid w:val="006F4031"/>
    <w:rsid w:val="006F6228"/>
    <w:rsid w:val="00700BDD"/>
    <w:rsid w:val="00701ECC"/>
    <w:rsid w:val="00702EF5"/>
    <w:rsid w:val="00710FC5"/>
    <w:rsid w:val="007168ED"/>
    <w:rsid w:val="007347CD"/>
    <w:rsid w:val="007454FA"/>
    <w:rsid w:val="00746682"/>
    <w:rsid w:val="00747780"/>
    <w:rsid w:val="00750536"/>
    <w:rsid w:val="00755496"/>
    <w:rsid w:val="00771A48"/>
    <w:rsid w:val="007813AC"/>
    <w:rsid w:val="00781874"/>
    <w:rsid w:val="00784D11"/>
    <w:rsid w:val="007914EA"/>
    <w:rsid w:val="007B009B"/>
    <w:rsid w:val="007B13DF"/>
    <w:rsid w:val="007B3CB2"/>
    <w:rsid w:val="007B7CF2"/>
    <w:rsid w:val="007C1A49"/>
    <w:rsid w:val="007C1B87"/>
    <w:rsid w:val="007D433F"/>
    <w:rsid w:val="007D5CE0"/>
    <w:rsid w:val="007D69CA"/>
    <w:rsid w:val="007E3A87"/>
    <w:rsid w:val="007E4361"/>
    <w:rsid w:val="007F081F"/>
    <w:rsid w:val="007F1545"/>
    <w:rsid w:val="007F43E1"/>
    <w:rsid w:val="008041B9"/>
    <w:rsid w:val="008155CE"/>
    <w:rsid w:val="0082204B"/>
    <w:rsid w:val="00822AB1"/>
    <w:rsid w:val="00850C6C"/>
    <w:rsid w:val="00857C78"/>
    <w:rsid w:val="00860638"/>
    <w:rsid w:val="00874E65"/>
    <w:rsid w:val="00877F91"/>
    <w:rsid w:val="00882918"/>
    <w:rsid w:val="00887565"/>
    <w:rsid w:val="00887E9B"/>
    <w:rsid w:val="008A4DA4"/>
    <w:rsid w:val="008A4E91"/>
    <w:rsid w:val="008B5DAC"/>
    <w:rsid w:val="008D39A7"/>
    <w:rsid w:val="008D4405"/>
    <w:rsid w:val="008E62D4"/>
    <w:rsid w:val="008F163D"/>
    <w:rsid w:val="008F2DA7"/>
    <w:rsid w:val="008F6990"/>
    <w:rsid w:val="00914AC6"/>
    <w:rsid w:val="009223B1"/>
    <w:rsid w:val="009340FC"/>
    <w:rsid w:val="00936528"/>
    <w:rsid w:val="00937337"/>
    <w:rsid w:val="00955F28"/>
    <w:rsid w:val="00966685"/>
    <w:rsid w:val="00970B41"/>
    <w:rsid w:val="0097142E"/>
    <w:rsid w:val="0097231C"/>
    <w:rsid w:val="0097248F"/>
    <w:rsid w:val="00976262"/>
    <w:rsid w:val="0097656B"/>
    <w:rsid w:val="0099281B"/>
    <w:rsid w:val="009A1991"/>
    <w:rsid w:val="009B3C34"/>
    <w:rsid w:val="009B5086"/>
    <w:rsid w:val="009C1039"/>
    <w:rsid w:val="009D32FB"/>
    <w:rsid w:val="009D64B0"/>
    <w:rsid w:val="009E4512"/>
    <w:rsid w:val="009F3D97"/>
    <w:rsid w:val="00A111C3"/>
    <w:rsid w:val="00A122A1"/>
    <w:rsid w:val="00A16B7B"/>
    <w:rsid w:val="00A2131B"/>
    <w:rsid w:val="00A33061"/>
    <w:rsid w:val="00A41D1F"/>
    <w:rsid w:val="00A7312F"/>
    <w:rsid w:val="00A80F99"/>
    <w:rsid w:val="00A81500"/>
    <w:rsid w:val="00A861F2"/>
    <w:rsid w:val="00A9192F"/>
    <w:rsid w:val="00AA0674"/>
    <w:rsid w:val="00AA1CD6"/>
    <w:rsid w:val="00AA3BB8"/>
    <w:rsid w:val="00AB1B9F"/>
    <w:rsid w:val="00AB407F"/>
    <w:rsid w:val="00AB4DB4"/>
    <w:rsid w:val="00AB4EB5"/>
    <w:rsid w:val="00AC62FC"/>
    <w:rsid w:val="00AD5CE6"/>
    <w:rsid w:val="00AE718F"/>
    <w:rsid w:val="00AF36ED"/>
    <w:rsid w:val="00B01EBC"/>
    <w:rsid w:val="00B04787"/>
    <w:rsid w:val="00B17F54"/>
    <w:rsid w:val="00B17F9C"/>
    <w:rsid w:val="00B37645"/>
    <w:rsid w:val="00B42AAC"/>
    <w:rsid w:val="00B44418"/>
    <w:rsid w:val="00B47130"/>
    <w:rsid w:val="00B509AB"/>
    <w:rsid w:val="00B65507"/>
    <w:rsid w:val="00B65617"/>
    <w:rsid w:val="00B70C53"/>
    <w:rsid w:val="00B710F7"/>
    <w:rsid w:val="00B71E8C"/>
    <w:rsid w:val="00B73925"/>
    <w:rsid w:val="00B774E7"/>
    <w:rsid w:val="00B775E8"/>
    <w:rsid w:val="00B778D1"/>
    <w:rsid w:val="00B80F52"/>
    <w:rsid w:val="00B87A20"/>
    <w:rsid w:val="00B92C6E"/>
    <w:rsid w:val="00B97352"/>
    <w:rsid w:val="00BA3F33"/>
    <w:rsid w:val="00BB1BDE"/>
    <w:rsid w:val="00BB1FC2"/>
    <w:rsid w:val="00BB346D"/>
    <w:rsid w:val="00BB5D85"/>
    <w:rsid w:val="00BC5EA0"/>
    <w:rsid w:val="00BC6CCD"/>
    <w:rsid w:val="00BD3699"/>
    <w:rsid w:val="00BF5CC5"/>
    <w:rsid w:val="00BF7B11"/>
    <w:rsid w:val="00C4166A"/>
    <w:rsid w:val="00C43AE5"/>
    <w:rsid w:val="00C45E8F"/>
    <w:rsid w:val="00C5130C"/>
    <w:rsid w:val="00C5723C"/>
    <w:rsid w:val="00C63093"/>
    <w:rsid w:val="00C667E6"/>
    <w:rsid w:val="00C7743B"/>
    <w:rsid w:val="00C779E6"/>
    <w:rsid w:val="00C83040"/>
    <w:rsid w:val="00C87DF2"/>
    <w:rsid w:val="00C96914"/>
    <w:rsid w:val="00C9715E"/>
    <w:rsid w:val="00CA57DF"/>
    <w:rsid w:val="00CC2DBD"/>
    <w:rsid w:val="00CC2E6A"/>
    <w:rsid w:val="00CC7E3A"/>
    <w:rsid w:val="00CD44D4"/>
    <w:rsid w:val="00D07778"/>
    <w:rsid w:val="00D22AFF"/>
    <w:rsid w:val="00D2303F"/>
    <w:rsid w:val="00D34605"/>
    <w:rsid w:val="00D443A1"/>
    <w:rsid w:val="00D4610E"/>
    <w:rsid w:val="00D474F1"/>
    <w:rsid w:val="00D47FDD"/>
    <w:rsid w:val="00D5143F"/>
    <w:rsid w:val="00D67E94"/>
    <w:rsid w:val="00D71B46"/>
    <w:rsid w:val="00D72791"/>
    <w:rsid w:val="00D8584E"/>
    <w:rsid w:val="00D93EF8"/>
    <w:rsid w:val="00D94BC4"/>
    <w:rsid w:val="00DC2572"/>
    <w:rsid w:val="00DD107A"/>
    <w:rsid w:val="00DD6F5E"/>
    <w:rsid w:val="00DE510E"/>
    <w:rsid w:val="00DF4BA2"/>
    <w:rsid w:val="00E027BC"/>
    <w:rsid w:val="00E05724"/>
    <w:rsid w:val="00E17F11"/>
    <w:rsid w:val="00E25C1B"/>
    <w:rsid w:val="00E27241"/>
    <w:rsid w:val="00E2780B"/>
    <w:rsid w:val="00E40912"/>
    <w:rsid w:val="00E41843"/>
    <w:rsid w:val="00E42116"/>
    <w:rsid w:val="00E47B35"/>
    <w:rsid w:val="00E512A8"/>
    <w:rsid w:val="00E534AF"/>
    <w:rsid w:val="00E7666E"/>
    <w:rsid w:val="00E849E6"/>
    <w:rsid w:val="00E84E29"/>
    <w:rsid w:val="00E92170"/>
    <w:rsid w:val="00E95003"/>
    <w:rsid w:val="00E961EC"/>
    <w:rsid w:val="00EA27ED"/>
    <w:rsid w:val="00EA4CBB"/>
    <w:rsid w:val="00EA4D5E"/>
    <w:rsid w:val="00EB0D1F"/>
    <w:rsid w:val="00EB4703"/>
    <w:rsid w:val="00EB4C5D"/>
    <w:rsid w:val="00EC37F5"/>
    <w:rsid w:val="00EC48B1"/>
    <w:rsid w:val="00ED00D5"/>
    <w:rsid w:val="00ED33DF"/>
    <w:rsid w:val="00ED426E"/>
    <w:rsid w:val="00ED72A7"/>
    <w:rsid w:val="00EE0F1B"/>
    <w:rsid w:val="00EF1C7D"/>
    <w:rsid w:val="00EF357A"/>
    <w:rsid w:val="00EF52C9"/>
    <w:rsid w:val="00EF5CB9"/>
    <w:rsid w:val="00F00002"/>
    <w:rsid w:val="00F00EC1"/>
    <w:rsid w:val="00F0218B"/>
    <w:rsid w:val="00F04F91"/>
    <w:rsid w:val="00F05BBF"/>
    <w:rsid w:val="00F24F19"/>
    <w:rsid w:val="00F27637"/>
    <w:rsid w:val="00F348E9"/>
    <w:rsid w:val="00F44E96"/>
    <w:rsid w:val="00F52D21"/>
    <w:rsid w:val="00F606DE"/>
    <w:rsid w:val="00F63462"/>
    <w:rsid w:val="00F65DAC"/>
    <w:rsid w:val="00F77C87"/>
    <w:rsid w:val="00F8058D"/>
    <w:rsid w:val="00F919C7"/>
    <w:rsid w:val="00FA0BD9"/>
    <w:rsid w:val="00FA36FF"/>
    <w:rsid w:val="00FB00FD"/>
    <w:rsid w:val="00FC40F3"/>
    <w:rsid w:val="00FC6075"/>
    <w:rsid w:val="00FC668C"/>
    <w:rsid w:val="00FD237F"/>
    <w:rsid w:val="00FD5209"/>
    <w:rsid w:val="00FD7CF5"/>
    <w:rsid w:val="00FE3882"/>
    <w:rsid w:val="00FF5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AAF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6A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6AA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semiHidden/>
    <w:unhideWhenUsed/>
    <w:rsid w:val="00126A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6AA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0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075"/>
    <w:rPr>
      <w:rFonts w:ascii="Tahoma" w:eastAsia="Times New Roman" w:hAnsi="Tahoma" w:cs="Tahoma"/>
      <w:sz w:val="16"/>
      <w:szCs w:val="16"/>
      <w:lang w:eastAsia="fr-FR"/>
    </w:rPr>
  </w:style>
  <w:style w:type="paragraph" w:styleId="ListParagraph">
    <w:name w:val="List Paragraph"/>
    <w:basedOn w:val="Normal"/>
    <w:uiPriority w:val="99"/>
    <w:qFormat/>
    <w:rsid w:val="007D69CA"/>
    <w:pPr>
      <w:ind w:left="720"/>
      <w:contextualSpacing/>
    </w:pPr>
  </w:style>
  <w:style w:type="paragraph" w:styleId="NormalWeb">
    <w:name w:val="Normal (Web)"/>
    <w:basedOn w:val="Normal"/>
    <w:rsid w:val="00A80F99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uiPriority w:val="59"/>
    <w:rsid w:val="00002A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png"/><Relationship Id="rId42" Type="http://schemas.openxmlformats.org/officeDocument/2006/relationships/image" Target="media/image21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3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hart" Target="charts/chart1.xml"/><Relationship Id="rId40" Type="http://schemas.openxmlformats.org/officeDocument/2006/relationships/image" Target="media/image20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4.wmf"/><Relationship Id="rId56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oleObject" Target="embeddings/oleObject21.bin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Office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smoothMarker"/>
        <c:ser>
          <c:idx val="0"/>
          <c:order val="0"/>
          <c:tx>
            <c:strRef>
              <c:f>Feuil1!$B$1</c:f>
              <c:strCache>
                <c:ptCount val="1"/>
                <c:pt idx="0">
                  <c:v>Valeur des Y</c:v>
                </c:pt>
              </c:strCache>
            </c:strRef>
          </c:tx>
          <c:spPr>
            <a:ln cap="flat">
              <a:miter lim="800000"/>
            </a:ln>
          </c:spPr>
          <c:trendline>
            <c:trendlineType val="linear"/>
          </c:trendline>
          <c:trendline>
            <c:trendlineType val="linear"/>
            <c:intercept val="0"/>
            <c:dispRSqr val="1"/>
            <c:dispEq val="1"/>
            <c:trendlineLbl>
              <c:numFmt formatCode="General" sourceLinked="0"/>
              <c:txPr>
                <a:bodyPr/>
                <a:lstStyle/>
                <a:p>
                  <a:pPr>
                    <a:defRPr lang="fr-FR"/>
                  </a:pPr>
                  <a:endParaRPr lang="en-US"/>
                </a:p>
              </c:txPr>
            </c:trendlineLbl>
          </c:trendline>
          <c:xVal>
            <c:numRef>
              <c:f>Feuil1!$A$2:$A$22</c:f>
              <c:numCache>
                <c:formatCode>General</c:formatCode>
                <c:ptCount val="21"/>
                <c:pt idx="0">
                  <c:v>0.30000000000000032</c:v>
                </c:pt>
                <c:pt idx="1">
                  <c:v>0.55000000000000004</c:v>
                </c:pt>
                <c:pt idx="2">
                  <c:v>0.79</c:v>
                </c:pt>
                <c:pt idx="3">
                  <c:v>1.27</c:v>
                </c:pt>
                <c:pt idx="4">
                  <c:v>1.52</c:v>
                </c:pt>
                <c:pt idx="5">
                  <c:v>1.7700000000000022</c:v>
                </c:pt>
                <c:pt idx="6">
                  <c:v>2.02</c:v>
                </c:pt>
                <c:pt idx="7">
                  <c:v>2.2599999999999998</c:v>
                </c:pt>
              </c:numCache>
            </c:numRef>
          </c:xVal>
          <c:yVal>
            <c:numRef>
              <c:f>Feuil1!$B$2:$B$22</c:f>
              <c:numCache>
                <c:formatCode>General</c:formatCode>
                <c:ptCount val="21"/>
                <c:pt idx="0">
                  <c:v>4.5</c:v>
                </c:pt>
                <c:pt idx="1">
                  <c:v>8.25</c:v>
                </c:pt>
                <c:pt idx="2">
                  <c:v>11.850000000000026</c:v>
                </c:pt>
                <c:pt idx="3">
                  <c:v>19.05</c:v>
                </c:pt>
                <c:pt idx="4">
                  <c:v>22.8</c:v>
                </c:pt>
                <c:pt idx="5">
                  <c:v>26.55</c:v>
                </c:pt>
                <c:pt idx="6">
                  <c:v>30.3</c:v>
                </c:pt>
                <c:pt idx="7">
                  <c:v>33.9</c:v>
                </c:pt>
              </c:numCache>
            </c:numRef>
          </c:yVal>
          <c:smooth val="1"/>
        </c:ser>
        <c:axId val="32286208"/>
        <c:axId val="32287744"/>
      </c:scatterChart>
      <c:valAx>
        <c:axId val="32286208"/>
        <c:scaling>
          <c:orientation val="minMax"/>
        </c:scaling>
        <c:axPos val="b"/>
        <c:majorGridlines/>
        <c:minorGridlines/>
        <c:numFmt formatCode="General" sourceLinked="1"/>
        <c:tickLblPos val="nextTo"/>
        <c:txPr>
          <a:bodyPr rot="0" vert="horz"/>
          <a:lstStyle/>
          <a:p>
            <a:pPr>
              <a:defRPr sz="101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32287744"/>
        <c:crosses val="autoZero"/>
        <c:crossBetween val="midCat"/>
      </c:valAx>
      <c:valAx>
        <c:axId val="32287744"/>
        <c:scaling>
          <c:orientation val="minMax"/>
        </c:scaling>
        <c:axPos val="l"/>
        <c:majorGridlines/>
        <c:minorGridlines/>
        <c:numFmt formatCode="General" sourceLinked="1"/>
        <c:tickLblPos val="nextTo"/>
        <c:txPr>
          <a:bodyPr/>
          <a:lstStyle/>
          <a:p>
            <a:pPr>
              <a:defRPr lang="fr-FR"/>
            </a:pPr>
            <a:endParaRPr lang="en-US"/>
          </a:p>
        </c:txPr>
        <c:crossAx val="32286208"/>
        <c:crosses val="autoZero"/>
        <c:crossBetween val="midCat"/>
      </c:valAx>
    </c:plotArea>
    <c:plotVisOnly val="1"/>
    <c:dispBlanksAs val="gap"/>
  </c:chart>
  <c:spPr>
    <a:solidFill>
      <a:schemeClr val="lt1"/>
    </a:solidFill>
    <a:ln w="25656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2"/>
  <c:userShapes r:id="rId3"/>
</c:chartSpace>
</file>

<file path=word/drawing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8.emf"/><Relationship Id="rId1" Type="http://schemas.openxmlformats.org/officeDocument/2006/relationships/image" Target="../media/image17.emf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0.13404</cdr:x>
      <cdr:y>0</cdr:y>
    </cdr:from>
    <cdr:to>
      <cdr:x>0.29362</cdr:x>
      <cdr:y>0.13591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00050" y="0"/>
          <a:ext cx="476250" cy="257175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0.77021</cdr:x>
      <cdr:y>0.60403</cdr:y>
    </cdr:from>
    <cdr:to>
      <cdr:x>1</cdr:x>
      <cdr:y>0.81544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2355850" y="1143000"/>
          <a:ext cx="685800" cy="40005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A65D8-0456-4C84-8CE7-C4880FF1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626</Words>
  <Characters>3572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pc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theprotelecom</cp:lastModifiedBy>
  <cp:revision>34</cp:revision>
  <dcterms:created xsi:type="dcterms:W3CDTF">2014-02-24T20:10:00Z</dcterms:created>
  <dcterms:modified xsi:type="dcterms:W3CDTF">2014-03-01T12:03:00Z</dcterms:modified>
</cp:coreProperties>
</file>