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91" w:rsidRDefault="00CC2E91"/>
    <w:tbl>
      <w:tblPr>
        <w:tblStyle w:val="Grilledutableau"/>
        <w:tblW w:w="0" w:type="auto"/>
        <w:tblLook w:val="04A0"/>
      </w:tblPr>
      <w:tblGrid>
        <w:gridCol w:w="10912"/>
      </w:tblGrid>
      <w:tr w:rsidR="009E614D" w:rsidTr="009E614D">
        <w:tc>
          <w:tcPr>
            <w:tcW w:w="10912" w:type="dxa"/>
          </w:tcPr>
          <w:p w:rsidR="009E614D" w:rsidRPr="002F30D7" w:rsidRDefault="002F30D7" w:rsidP="002F30D7">
            <w:pPr>
              <w:tabs>
                <w:tab w:val="left" w:pos="1964"/>
                <w:tab w:val="left" w:pos="5843"/>
                <w:tab w:val="left" w:pos="6001"/>
                <w:tab w:val="left" w:pos="6775"/>
                <w:tab w:val="right" w:pos="10696"/>
              </w:tabs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السنة الدراسية : 2013/ 2014   </w:t>
            </w:r>
            <w:r w:rsidRPr="002F30D7">
              <w:rPr>
                <w:sz w:val="28"/>
                <w:szCs w:val="28"/>
                <w:rtl/>
              </w:rPr>
              <w:tab/>
            </w:r>
            <w:r w:rsidRPr="002F30D7">
              <w:rPr>
                <w:rFonts w:hint="cs"/>
                <w:sz w:val="28"/>
                <w:szCs w:val="28"/>
                <w:rtl/>
              </w:rPr>
              <w:t>1</w:t>
            </w:r>
            <w:r w:rsidRPr="002F30D7">
              <w:rPr>
                <w:sz w:val="28"/>
                <w:szCs w:val="28"/>
                <w:rtl/>
              </w:rPr>
              <w:tab/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              القسم :  2 ع ت</w:t>
            </w:r>
            <w:r w:rsidRPr="002F30D7">
              <w:rPr>
                <w:sz w:val="28"/>
                <w:szCs w:val="28"/>
                <w:rtl/>
              </w:rPr>
              <w:tab/>
            </w:r>
            <w:r w:rsidRPr="002F30D7">
              <w:rPr>
                <w:rFonts w:hint="cs"/>
                <w:sz w:val="28"/>
                <w:szCs w:val="28"/>
                <w:rtl/>
              </w:rPr>
              <w:t>ثانوية سيرات</w:t>
            </w:r>
          </w:p>
          <w:p w:rsidR="00CC2E91" w:rsidRPr="002F30D7" w:rsidRDefault="00CC2E91">
            <w:pPr>
              <w:rPr>
                <w:sz w:val="28"/>
                <w:szCs w:val="28"/>
              </w:rPr>
            </w:pPr>
          </w:p>
        </w:tc>
      </w:tr>
      <w:tr w:rsidR="009E614D" w:rsidTr="00CC2E91">
        <w:trPr>
          <w:trHeight w:val="412"/>
        </w:trPr>
        <w:tc>
          <w:tcPr>
            <w:tcW w:w="10912" w:type="dxa"/>
          </w:tcPr>
          <w:p w:rsidR="009E614D" w:rsidRPr="002F30D7" w:rsidRDefault="002F30D7" w:rsidP="002F30D7">
            <w:pPr>
              <w:tabs>
                <w:tab w:val="left" w:pos="8632"/>
              </w:tabs>
              <w:jc w:val="center"/>
              <w:rPr>
                <w:sz w:val="28"/>
                <w:szCs w:val="28"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>واجب منزلي للفصل الثاني</w:t>
            </w:r>
          </w:p>
        </w:tc>
      </w:tr>
      <w:tr w:rsidR="009E614D" w:rsidTr="009E614D">
        <w:tc>
          <w:tcPr>
            <w:tcW w:w="10912" w:type="dxa"/>
          </w:tcPr>
          <w:p w:rsidR="002F30D7" w:rsidRPr="002F30D7" w:rsidRDefault="009E614D" w:rsidP="002F30D7">
            <w:pPr>
              <w:jc w:val="right"/>
              <w:rPr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2F30D7">
              <w:rPr>
                <w:rFonts w:hint="cs"/>
                <w:i/>
                <w:iCs/>
                <w:sz w:val="32"/>
                <w:szCs w:val="32"/>
                <w:u w:val="single"/>
                <w:rtl/>
                <w:lang w:bidi="ar-DZ"/>
              </w:rPr>
              <w:t>التمرين الأول :</w:t>
            </w:r>
          </w:p>
          <w:p w:rsidR="00CC2E91" w:rsidRPr="002F30D7" w:rsidRDefault="00CC2E91" w:rsidP="002F30D7">
            <w:pPr>
              <w:rPr>
                <w:sz w:val="28"/>
                <w:szCs w:val="28"/>
                <w:rtl/>
                <w:lang w:bidi="ar-DZ"/>
              </w:rPr>
            </w:pPr>
          </w:p>
          <w:p w:rsidR="009E614D" w:rsidRPr="002F30D7" w:rsidRDefault="009E614D" w:rsidP="001511A9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تريد أمينة الحفاظ على ماء بارد منعش لضع ساعات من سفرها فتضع كتلة  </w:t>
            </w:r>
            <w:r w:rsidR="001511A9">
              <w:rPr>
                <w:sz w:val="28"/>
                <w:szCs w:val="28"/>
                <w:lang w:bidi="ar-DZ"/>
              </w:rPr>
              <w:t>m1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من الماء درجة حرارته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1511A9" w:rsidRPr="001511A9">
              <w:rPr>
                <w:sz w:val="28"/>
                <w:szCs w:val="28"/>
                <w:vertAlign w:val="superscript"/>
                <w:lang w:bidi="ar-DZ"/>
              </w:rPr>
              <w:t>0</w:t>
            </w:r>
            <w:r w:rsidR="001511A9">
              <w:rPr>
                <w:sz w:val="28"/>
                <w:szCs w:val="28"/>
                <w:lang w:bidi="ar-DZ"/>
              </w:rPr>
              <w:t>c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20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في إناء مغلق 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>مشابه لمسعر حراري مكافئه المائي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1511A9">
              <w:rPr>
                <w:sz w:val="28"/>
                <w:szCs w:val="28"/>
                <w:lang w:bidi="ar-DZ"/>
              </w:rPr>
              <w:t>g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>125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ثم تضيف إليه قطعة من الجليد كتلتها  </w:t>
            </w:r>
            <w:r w:rsidR="001511A9">
              <w:rPr>
                <w:sz w:val="28"/>
                <w:szCs w:val="28"/>
                <w:lang w:bidi="ar-DZ"/>
              </w:rPr>
              <w:t>g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500 درجة حرارته   </w:t>
            </w:r>
            <w:r w:rsidR="001511A9">
              <w:rPr>
                <w:sz w:val="28"/>
                <w:szCs w:val="28"/>
                <w:lang w:bidi="ar-DZ"/>
              </w:rPr>
              <w:t xml:space="preserve"> </w:t>
            </w:r>
            <w:r w:rsidR="001511A9" w:rsidRPr="001511A9">
              <w:rPr>
                <w:sz w:val="28"/>
                <w:szCs w:val="28"/>
                <w:vertAlign w:val="superscript"/>
                <w:lang w:bidi="ar-DZ"/>
              </w:rPr>
              <w:t>0</w:t>
            </w:r>
            <w:r w:rsidR="001511A9">
              <w:rPr>
                <w:sz w:val="28"/>
                <w:szCs w:val="28"/>
                <w:lang w:bidi="ar-DZ"/>
              </w:rPr>
              <w:t>c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>10- فتصبح درجة حرارة الجملة ( مسعر+</w:t>
            </w:r>
            <w:r w:rsidR="001511A9">
              <w:rPr>
                <w:rFonts w:hint="cs"/>
                <w:sz w:val="28"/>
                <w:szCs w:val="28"/>
                <w:rtl/>
                <w:lang w:bidi="ar-DZ"/>
              </w:rPr>
              <w:t xml:space="preserve"> ماء+جليد ) عند التوازن الحراري</w:t>
            </w:r>
            <w:r w:rsidR="00046B18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1511A9">
              <w:rPr>
                <w:sz w:val="28"/>
                <w:szCs w:val="28"/>
                <w:lang w:bidi="ar-DZ"/>
              </w:rPr>
              <w:t>2</w:t>
            </w:r>
            <w:r w:rsidR="001511A9" w:rsidRPr="001511A9">
              <w:rPr>
                <w:sz w:val="28"/>
                <w:szCs w:val="28"/>
                <w:vertAlign w:val="superscript"/>
                <w:lang w:bidi="ar-DZ"/>
              </w:rPr>
              <w:t>0</w:t>
            </w:r>
            <w:r w:rsidR="001511A9">
              <w:rPr>
                <w:sz w:val="28"/>
                <w:szCs w:val="28"/>
                <w:lang w:bidi="ar-DZ"/>
              </w:rPr>
              <w:t xml:space="preserve">c  </w:t>
            </w:r>
          </w:p>
          <w:p w:rsidR="009E614D" w:rsidRPr="002F30D7" w:rsidRDefault="00046B18" w:rsidP="001511A9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1/ ماقيمة التحويل الحراري  </w:t>
            </w:r>
            <w:r w:rsidR="001511A9">
              <w:rPr>
                <w:sz w:val="28"/>
                <w:szCs w:val="28"/>
              </w:rPr>
              <w:t>Q</w:t>
            </w:r>
            <w:r w:rsidR="001511A9" w:rsidRPr="001511A9">
              <w:rPr>
                <w:sz w:val="28"/>
                <w:szCs w:val="28"/>
                <w:vertAlign w:val="subscript"/>
              </w:rPr>
              <w:t>1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الممتص من طرف قطعة الجليد.</w:t>
            </w:r>
          </w:p>
          <w:p w:rsidR="00046B18" w:rsidRPr="002F30D7" w:rsidRDefault="00046B18" w:rsidP="001511A9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2/ أكتب عبارة التحويل الحراري  </w:t>
            </w:r>
            <w:r w:rsidR="001511A9">
              <w:rPr>
                <w:sz w:val="28"/>
                <w:szCs w:val="28"/>
              </w:rPr>
              <w:t>Q</w:t>
            </w:r>
            <w:r w:rsidR="001511A9" w:rsidRPr="001511A9">
              <w:rPr>
                <w:sz w:val="28"/>
                <w:szCs w:val="28"/>
                <w:vertAlign w:val="subscript"/>
              </w:rPr>
              <w:t>2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للماء و  </w:t>
            </w:r>
            <w:r w:rsidR="001511A9">
              <w:rPr>
                <w:sz w:val="28"/>
                <w:szCs w:val="28"/>
              </w:rPr>
              <w:t>Q</w:t>
            </w:r>
            <w:r w:rsidR="001511A9" w:rsidRPr="001511A9">
              <w:rPr>
                <w:sz w:val="28"/>
                <w:szCs w:val="28"/>
                <w:vertAlign w:val="subscript"/>
              </w:rPr>
              <w:t>3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للمسعر.</w:t>
            </w:r>
          </w:p>
          <w:p w:rsidR="00046B18" w:rsidRPr="002F30D7" w:rsidRDefault="005638E4" w:rsidP="000E2112">
            <w:pPr>
              <w:jc w:val="right"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>3/ ماهو شرط حدوث التوازن الحراري لهذه الجملة ؟</w:t>
            </w:r>
          </w:p>
          <w:p w:rsidR="005638E4" w:rsidRPr="002F30D7" w:rsidRDefault="005638E4" w:rsidP="002F30D7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4/ أحسب كتلة  </w:t>
            </w:r>
            <w:r w:rsidR="002F30D7" w:rsidRPr="002F30D7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لماء </w:t>
            </w:r>
            <w:r w:rsidR="00801D3F" w:rsidRPr="002F30D7">
              <w:rPr>
                <w:sz w:val="28"/>
                <w:szCs w:val="28"/>
              </w:rPr>
              <w:t>m</w:t>
            </w:r>
            <w:r w:rsidR="00801D3F" w:rsidRPr="002F30D7">
              <w:rPr>
                <w:sz w:val="28"/>
                <w:szCs w:val="28"/>
                <w:vertAlign w:val="subscript"/>
              </w:rPr>
              <w:t>1</w:t>
            </w:r>
            <w:r w:rsidRPr="002F30D7">
              <w:rPr>
                <w:rFonts w:hint="cs"/>
                <w:sz w:val="28"/>
                <w:szCs w:val="28"/>
                <w:rtl/>
              </w:rPr>
              <w:t>.</w:t>
            </w:r>
          </w:p>
          <w:p w:rsidR="005638E4" w:rsidRPr="00BF5A9B" w:rsidRDefault="005638E4" w:rsidP="00BF5A9B">
            <w:pPr>
              <w:tabs>
                <w:tab w:val="left" w:pos="1706"/>
                <w:tab w:val="left" w:pos="1914"/>
                <w:tab w:val="right" w:pos="10696"/>
              </w:tabs>
              <w:bidi/>
              <w:jc w:val="right"/>
              <w:rPr>
                <w:sz w:val="32"/>
                <w:szCs w:val="32"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F5A9B">
              <w:rPr>
                <w:rFonts w:hint="cs"/>
                <w:sz w:val="28"/>
                <w:szCs w:val="28"/>
                <w:rtl/>
              </w:rPr>
              <w:t xml:space="preserve"> تعطى :                   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درجة انصهار الجليد </w:t>
            </w:r>
            <w:r w:rsidR="00FC6C56"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01D3F" w:rsidRPr="002F30D7">
              <w:rPr>
                <w:sz w:val="28"/>
                <w:szCs w:val="28"/>
                <w:vertAlign w:val="superscript"/>
              </w:rPr>
              <w:t>0</w:t>
            </w:r>
            <w:r w:rsidR="00801D3F" w:rsidRPr="002F30D7">
              <w:rPr>
                <w:sz w:val="28"/>
                <w:szCs w:val="28"/>
              </w:rPr>
              <w:t>c</w:t>
            </w:r>
            <w:r w:rsidRPr="002F30D7">
              <w:rPr>
                <w:rFonts w:hint="cs"/>
                <w:sz w:val="28"/>
                <w:szCs w:val="28"/>
                <w:rtl/>
              </w:rPr>
              <w:t>0</w:t>
            </w:r>
            <w:r w:rsidR="002F30D7" w:rsidRPr="002F30D7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BF5A9B">
              <w:rPr>
                <w:sz w:val="28"/>
                <w:szCs w:val="28"/>
              </w:rPr>
              <w:t xml:space="preserve">    </w:t>
            </w:r>
            <w:r w:rsidR="002F30D7" w:rsidRPr="002F30D7">
              <w:rPr>
                <w:rFonts w:hint="cs"/>
                <w:sz w:val="28"/>
                <w:szCs w:val="28"/>
                <w:rtl/>
              </w:rPr>
              <w:t xml:space="preserve">    ،</w:t>
            </w:r>
            <w:r w:rsidR="00BF5A9B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BF5A9B" w:rsidRPr="002F30D7">
              <w:rPr>
                <w:sz w:val="28"/>
                <w:szCs w:val="28"/>
              </w:rPr>
              <w:t xml:space="preserve">j/ Kg. </w:t>
            </w:r>
            <w:r w:rsidR="00BF5A9B" w:rsidRPr="002F30D7">
              <w:rPr>
                <w:sz w:val="28"/>
                <w:szCs w:val="28"/>
                <w:vertAlign w:val="superscript"/>
              </w:rPr>
              <w:t>0</w:t>
            </w:r>
            <w:r w:rsidR="00BF5A9B" w:rsidRPr="002F30D7">
              <w:rPr>
                <w:sz w:val="28"/>
                <w:szCs w:val="28"/>
              </w:rPr>
              <w:t>c</w:t>
            </w:r>
            <w:r w:rsidR="00BF5A9B">
              <w:rPr>
                <w:sz w:val="28"/>
                <w:szCs w:val="28"/>
              </w:rPr>
              <w:t xml:space="preserve">  </w:t>
            </w:r>
            <w:r w:rsidR="00BF5A9B" w:rsidRPr="002F30D7">
              <w:rPr>
                <w:sz w:val="28"/>
                <w:szCs w:val="28"/>
              </w:rPr>
              <w:t xml:space="preserve">    </w:t>
            </w:r>
            <w:r w:rsidR="00BF5A9B" w:rsidRPr="00BF5A9B">
              <w:rPr>
                <w:rFonts w:hint="cs"/>
                <w:sz w:val="32"/>
                <w:szCs w:val="32"/>
                <w:rtl/>
              </w:rPr>
              <w:t xml:space="preserve">2090   =    </w:t>
            </w:r>
            <w:r w:rsidR="00BF5A9B" w:rsidRPr="00BF5A9B">
              <w:rPr>
                <w:sz w:val="32"/>
                <w:szCs w:val="32"/>
              </w:rPr>
              <w:t>Cg</w:t>
            </w:r>
            <w:r w:rsidR="00BF5A9B" w:rsidRPr="00BF5A9B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Pr="002F30D7">
              <w:rPr>
                <w:sz w:val="28"/>
                <w:szCs w:val="28"/>
                <w:rtl/>
              </w:rPr>
              <w:tab/>
            </w:r>
            <w:r w:rsidR="00801D3F" w:rsidRPr="002F30D7">
              <w:rPr>
                <w:sz w:val="28"/>
                <w:szCs w:val="28"/>
              </w:rPr>
              <w:t xml:space="preserve">j/ Kg. </w:t>
            </w:r>
            <w:r w:rsidR="00801D3F" w:rsidRPr="002F30D7">
              <w:rPr>
                <w:sz w:val="28"/>
                <w:szCs w:val="28"/>
                <w:vertAlign w:val="superscript"/>
              </w:rPr>
              <w:t>0</w:t>
            </w:r>
            <w:r w:rsidR="00801D3F" w:rsidRPr="002F30D7">
              <w:rPr>
                <w:sz w:val="28"/>
                <w:szCs w:val="28"/>
              </w:rPr>
              <w:t>c</w:t>
            </w:r>
            <w:r w:rsidR="00BF5A9B">
              <w:rPr>
                <w:sz w:val="28"/>
                <w:szCs w:val="28"/>
              </w:rPr>
              <w:t xml:space="preserve">  </w:t>
            </w:r>
            <w:r w:rsidR="00801D3F" w:rsidRPr="002F30D7">
              <w:rPr>
                <w:sz w:val="28"/>
                <w:szCs w:val="28"/>
              </w:rPr>
              <w:t xml:space="preserve">    </w:t>
            </w:r>
            <w:r w:rsidRPr="00BF5A9B">
              <w:rPr>
                <w:rFonts w:hint="cs"/>
                <w:sz w:val="32"/>
                <w:szCs w:val="32"/>
                <w:rtl/>
              </w:rPr>
              <w:t>2090</w:t>
            </w:r>
            <w:r w:rsidR="00FC6C56" w:rsidRPr="00BF5A9B">
              <w:rPr>
                <w:rFonts w:hint="cs"/>
                <w:sz w:val="32"/>
                <w:szCs w:val="32"/>
                <w:rtl/>
              </w:rPr>
              <w:t xml:space="preserve">   =    </w:t>
            </w:r>
            <w:r w:rsidR="00801D3F" w:rsidRPr="00BF5A9B">
              <w:rPr>
                <w:sz w:val="32"/>
                <w:szCs w:val="32"/>
              </w:rPr>
              <w:t>Cg</w:t>
            </w:r>
            <w:r w:rsidR="00FC6C56" w:rsidRPr="00BF5A9B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Pr="00BF5A9B">
              <w:rPr>
                <w:sz w:val="32"/>
                <w:szCs w:val="32"/>
                <w:rtl/>
              </w:rPr>
              <w:tab/>
            </w:r>
            <w:r w:rsidR="00FC6C56" w:rsidRPr="00BF5A9B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BF5A9B">
              <w:rPr>
                <w:rFonts w:hint="cs"/>
                <w:sz w:val="32"/>
                <w:szCs w:val="32"/>
                <w:rtl/>
              </w:rPr>
              <w:t xml:space="preserve">تعطى :         330 = </w:t>
            </w:r>
          </w:p>
          <w:p w:rsidR="00CC2E91" w:rsidRPr="002F30D7" w:rsidRDefault="00CC2E91" w:rsidP="009E614D">
            <w:pPr>
              <w:jc w:val="right"/>
              <w:rPr>
                <w:sz w:val="28"/>
                <w:szCs w:val="28"/>
                <w:rtl/>
              </w:rPr>
            </w:pPr>
          </w:p>
          <w:p w:rsidR="00BF5A9B" w:rsidRPr="002F30D7" w:rsidRDefault="00BF5A9B" w:rsidP="00BF5A9B">
            <w:pPr>
              <w:tabs>
                <w:tab w:val="left" w:pos="1706"/>
                <w:tab w:val="left" w:pos="1914"/>
                <w:tab w:val="right" w:pos="10696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sz w:val="28"/>
                <w:szCs w:val="28"/>
              </w:rPr>
              <w:t>L</w:t>
            </w:r>
            <w:r w:rsidRPr="00BF5A9B">
              <w:rPr>
                <w:sz w:val="28"/>
                <w:szCs w:val="28"/>
                <w:vertAlign w:val="subscript"/>
              </w:rPr>
              <w:t>f</w:t>
            </w:r>
            <w:r>
              <w:rPr>
                <w:sz w:val="28"/>
                <w:szCs w:val="28"/>
              </w:rPr>
              <w:t>=330 j/g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،                        </w:t>
            </w:r>
            <w:r w:rsidRPr="002F30D7">
              <w:rPr>
                <w:sz w:val="28"/>
                <w:szCs w:val="28"/>
              </w:rPr>
              <w:t>j/kg .</w:t>
            </w:r>
            <w:r w:rsidRPr="002F30D7">
              <w:rPr>
                <w:sz w:val="28"/>
                <w:szCs w:val="28"/>
                <w:vertAlign w:val="superscript"/>
              </w:rPr>
              <w:t>0</w:t>
            </w:r>
            <w:r w:rsidRPr="002F30D7">
              <w:rPr>
                <w:sz w:val="28"/>
                <w:szCs w:val="28"/>
              </w:rPr>
              <w:t>c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4185 =   </w:t>
            </w:r>
            <w:r w:rsidRPr="002F30D7">
              <w:rPr>
                <w:sz w:val="28"/>
                <w:szCs w:val="28"/>
              </w:rPr>
              <w:t>Ce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F5A9B" w:rsidRPr="002F30D7" w:rsidRDefault="00BF5A9B" w:rsidP="00BF5A9B">
            <w:pPr>
              <w:jc w:val="right"/>
              <w:rPr>
                <w:sz w:val="28"/>
                <w:szCs w:val="28"/>
                <w:rtl/>
              </w:rPr>
            </w:pPr>
          </w:p>
          <w:p w:rsidR="00CC2E91" w:rsidRPr="002F30D7" w:rsidRDefault="00BF5A9B" w:rsidP="00BF5A9B">
            <w:pPr>
              <w:tabs>
                <w:tab w:val="center" w:pos="5348"/>
                <w:tab w:val="left" w:pos="10022"/>
                <w:tab w:val="right" w:pos="1069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CC2E91" w:rsidRPr="002F30D7" w:rsidRDefault="00CC2E91" w:rsidP="009E614D">
            <w:pPr>
              <w:jc w:val="right"/>
              <w:rPr>
                <w:sz w:val="28"/>
                <w:szCs w:val="28"/>
                <w:rtl/>
              </w:rPr>
            </w:pPr>
          </w:p>
          <w:p w:rsidR="009E614D" w:rsidRPr="002F30D7" w:rsidRDefault="00FC6C56" w:rsidP="009E614D">
            <w:pPr>
              <w:jc w:val="right"/>
              <w:rPr>
                <w:i/>
                <w:iCs/>
                <w:sz w:val="32"/>
                <w:szCs w:val="32"/>
                <w:u w:val="single"/>
              </w:rPr>
            </w:pPr>
            <w:r w:rsidRPr="002F30D7">
              <w:rPr>
                <w:rFonts w:hint="cs"/>
                <w:i/>
                <w:iCs/>
                <w:sz w:val="32"/>
                <w:szCs w:val="32"/>
                <w:u w:val="single"/>
                <w:rtl/>
              </w:rPr>
              <w:t xml:space="preserve">التمرين الثاني : </w:t>
            </w:r>
          </w:p>
          <w:p w:rsidR="009E614D" w:rsidRPr="002F30D7" w:rsidRDefault="00FC6C56" w:rsidP="00FA3A0E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1/ قارورة لمحلول تجاري   من حمض الكبريت   </w:t>
            </w:r>
            <w:r w:rsidR="00FA3A0E" w:rsidRPr="002F30D7">
              <w:rPr>
                <w:sz w:val="28"/>
                <w:szCs w:val="28"/>
              </w:rPr>
              <w:t>H</w:t>
            </w:r>
            <w:r w:rsidR="00FA3A0E" w:rsidRPr="002F30D7">
              <w:rPr>
                <w:sz w:val="28"/>
                <w:szCs w:val="28"/>
                <w:vertAlign w:val="subscript"/>
              </w:rPr>
              <w:t>2</w:t>
            </w:r>
            <w:r w:rsidR="00FA3A0E" w:rsidRPr="002F30D7">
              <w:rPr>
                <w:sz w:val="28"/>
                <w:szCs w:val="28"/>
              </w:rPr>
              <w:t>SO</w:t>
            </w:r>
            <w:r w:rsidR="00FA3A0E" w:rsidRPr="002F30D7">
              <w:rPr>
                <w:sz w:val="28"/>
                <w:szCs w:val="28"/>
                <w:vertAlign w:val="subscript"/>
              </w:rPr>
              <w:t>4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تحمل بطاقتها المعلومات التالية : </w:t>
            </w:r>
          </w:p>
          <w:p w:rsidR="00FC6C56" w:rsidRPr="002F30D7" w:rsidRDefault="00FC6C56" w:rsidP="00FA3A0E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         84 </w:t>
            </w:r>
            <w:r w:rsidR="00FA3A0E" w:rsidRPr="002F30D7">
              <w:rPr>
                <w:sz w:val="28"/>
                <w:szCs w:val="28"/>
              </w:rPr>
              <w:t>.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1 =    </w:t>
            </w:r>
            <w:r w:rsidR="00FA3A0E" w:rsidRPr="002F30D7">
              <w:rPr>
                <w:sz w:val="28"/>
                <w:szCs w:val="28"/>
              </w:rPr>
              <w:t>d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="00FA3A0E" w:rsidRPr="002F30D7">
              <w:rPr>
                <w:sz w:val="28"/>
                <w:szCs w:val="28"/>
              </w:rPr>
              <w:t>/</w:t>
            </w:r>
            <w:r w:rsidR="00FA3A0E" w:rsidRPr="002F30D7">
              <w:rPr>
                <w:sz w:val="28"/>
                <w:szCs w:val="28"/>
                <w:vertAlign w:val="subscript"/>
              </w:rPr>
              <w:t>0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A3A0E" w:rsidRPr="002F30D7">
              <w:rPr>
                <w:sz w:val="28"/>
                <w:szCs w:val="28"/>
                <w:vertAlign w:val="superscript"/>
              </w:rPr>
              <w:t>0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98 =  </w:t>
            </w:r>
            <w:r w:rsidR="002F30D7" w:rsidRPr="002F30D7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2F30D7">
              <w:rPr>
                <w:rFonts w:hint="cs"/>
                <w:sz w:val="28"/>
                <w:szCs w:val="28"/>
                <w:rtl/>
              </w:rPr>
              <w:t>/</w:t>
            </w:r>
            <w:r w:rsidR="002F30D7" w:rsidRPr="002F30D7">
              <w:rPr>
                <w:rFonts w:hint="cs"/>
                <w:sz w:val="28"/>
                <w:szCs w:val="28"/>
                <w:vertAlign w:val="superscript"/>
                <w:rtl/>
              </w:rPr>
              <w:t>0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A3A0E" w:rsidRPr="002F30D7">
              <w:rPr>
                <w:sz w:val="28"/>
                <w:szCs w:val="28"/>
              </w:rPr>
              <w:t>P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C6C56" w:rsidRPr="002F30D7" w:rsidRDefault="00FC6C56" w:rsidP="00FA3A0E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         (علما أن :          </w:t>
            </w:r>
            <w:r w:rsidR="00FA3A0E" w:rsidRPr="002F30D7">
              <w:rPr>
                <w:sz w:val="28"/>
                <w:szCs w:val="28"/>
              </w:rPr>
              <w:t>g/mol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1 =   </w:t>
            </w:r>
            <w:r w:rsidR="00FA3A0E" w:rsidRPr="002F30D7">
              <w:rPr>
                <w:sz w:val="28"/>
                <w:szCs w:val="28"/>
              </w:rPr>
              <w:t>H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="00FA3A0E" w:rsidRPr="002F30D7">
              <w:rPr>
                <w:sz w:val="28"/>
                <w:szCs w:val="28"/>
              </w:rPr>
              <w:t>g/mol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16 =    </w:t>
            </w:r>
            <w:r w:rsidR="00FA3A0E" w:rsidRPr="002F30D7">
              <w:rPr>
                <w:sz w:val="28"/>
                <w:szCs w:val="28"/>
              </w:rPr>
              <w:t>O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          </w:t>
            </w:r>
            <w:r w:rsidR="00FA3A0E" w:rsidRPr="002F30D7">
              <w:rPr>
                <w:sz w:val="28"/>
                <w:szCs w:val="28"/>
              </w:rPr>
              <w:t>g/mol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32 =   </w:t>
            </w:r>
            <w:r w:rsidR="00FA3A0E" w:rsidRPr="002F30D7">
              <w:rPr>
                <w:sz w:val="28"/>
                <w:szCs w:val="28"/>
              </w:rPr>
              <w:t>S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   )</w:t>
            </w:r>
          </w:p>
          <w:p w:rsidR="00FC6C56" w:rsidRPr="002F30D7" w:rsidRDefault="00FC6C56" w:rsidP="00FC6C56">
            <w:pPr>
              <w:jc w:val="right"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>- أحسب التركيز المولي لهذا المحلول .</w:t>
            </w:r>
          </w:p>
          <w:p w:rsidR="003D0FBB" w:rsidRPr="002F30D7" w:rsidRDefault="00FC6C56" w:rsidP="001968EB">
            <w:pPr>
              <w:bidi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2/ </w:t>
            </w:r>
            <w:r w:rsidR="00EB4701" w:rsidRPr="002F30D7">
              <w:rPr>
                <w:rFonts w:hint="cs"/>
                <w:sz w:val="28"/>
                <w:szCs w:val="28"/>
                <w:rtl/>
              </w:rPr>
              <w:t>لأجل</w:t>
            </w:r>
            <w:r w:rsidR="00EB4701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تعيين تركيز مولي لمحلول مخفف</w:t>
            </w:r>
            <w:r w:rsidR="001968EB" w:rsidRPr="002F30D7">
              <w:rPr>
                <w:sz w:val="28"/>
                <w:szCs w:val="28"/>
                <w:lang w:bidi="ar-DZ"/>
              </w:rPr>
              <w:t>)</w:t>
            </w:r>
            <w:r w:rsidR="00EB4701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1968EB" w:rsidRPr="002F30D7">
              <w:rPr>
                <w:sz w:val="28"/>
                <w:szCs w:val="28"/>
                <w:lang w:bidi="ar-DZ"/>
              </w:rPr>
              <w:t xml:space="preserve"> (S</w:t>
            </w:r>
            <w:r w:rsidR="00EB4701" w:rsidRPr="002F30D7">
              <w:rPr>
                <w:rFonts w:hint="cs"/>
                <w:sz w:val="28"/>
                <w:szCs w:val="28"/>
                <w:rtl/>
                <w:lang w:bidi="ar-DZ"/>
              </w:rPr>
              <w:t>من حمض الكبريت</w:t>
            </w:r>
            <w:r w:rsidR="003D0FBB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ب 10 مرات، </w:t>
            </w:r>
            <w:r w:rsidR="00EB4701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نعايرخلية </w:t>
            </w:r>
            <w:r w:rsidR="003D0FBB" w:rsidRPr="002F30D7">
              <w:rPr>
                <w:rFonts w:hint="cs"/>
                <w:sz w:val="28"/>
                <w:szCs w:val="28"/>
                <w:rtl/>
                <w:lang w:bidi="ar-DZ"/>
              </w:rPr>
              <w:t>قياس</w:t>
            </w:r>
            <w:r w:rsidR="001968EB" w:rsidRPr="002F30D7">
              <w:rPr>
                <w:sz w:val="28"/>
                <w:szCs w:val="28"/>
                <w:lang w:bidi="ar-DZ"/>
              </w:rPr>
              <w:t xml:space="preserve"> </w:t>
            </w:r>
            <w:r w:rsidR="003D0FBB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الناقلية بقياس ناقلية 4 محاليل منه معلومة التركيز عند الدرجة </w:t>
            </w:r>
            <w:r w:rsidR="00FA3A0E" w:rsidRPr="002F30D7">
              <w:rPr>
                <w:sz w:val="28"/>
                <w:szCs w:val="28"/>
                <w:vertAlign w:val="superscript"/>
                <w:lang w:bidi="ar-DZ"/>
              </w:rPr>
              <w:t>O</w:t>
            </w:r>
            <w:r w:rsidR="00FA3A0E" w:rsidRPr="002F30D7">
              <w:rPr>
                <w:sz w:val="28"/>
                <w:szCs w:val="28"/>
                <w:lang w:bidi="ar-DZ"/>
              </w:rPr>
              <w:t>c</w:t>
            </w:r>
            <w:r w:rsidR="003D0FBB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25  </w:t>
            </w:r>
            <w:r w:rsidR="003D0FBB" w:rsidRPr="002F30D7">
              <w:rPr>
                <w:rFonts w:hint="cs"/>
                <w:sz w:val="28"/>
                <w:szCs w:val="28"/>
                <w:rtl/>
              </w:rPr>
              <w:t xml:space="preserve">باستعمال خلية قياس البعد بين صفيحتيها </w:t>
            </w:r>
            <w:r w:rsidR="00FA3A0E" w:rsidRPr="002F30D7">
              <w:rPr>
                <w:sz w:val="28"/>
                <w:szCs w:val="28"/>
              </w:rPr>
              <w:t>cm</w:t>
            </w:r>
            <w:r w:rsidR="00FA3A0E" w:rsidRPr="002F30D7">
              <w:rPr>
                <w:rFonts w:hint="cs"/>
                <w:sz w:val="28"/>
                <w:szCs w:val="28"/>
                <w:rtl/>
              </w:rPr>
              <w:t xml:space="preserve"> 1 و مساحة كل منها</w:t>
            </w:r>
            <w:r w:rsidR="00FA3A0E" w:rsidRPr="002F30D7">
              <w:rPr>
                <w:sz w:val="28"/>
                <w:szCs w:val="28"/>
              </w:rPr>
              <w:t>cm</w:t>
            </w:r>
            <w:r w:rsidR="00FA3A0E" w:rsidRPr="002F30D7">
              <w:rPr>
                <w:sz w:val="28"/>
                <w:szCs w:val="28"/>
                <w:vertAlign w:val="superscript"/>
              </w:rPr>
              <w:t>2</w:t>
            </w:r>
            <w:r w:rsidR="003D0FBB" w:rsidRPr="002F30D7">
              <w:rPr>
                <w:rFonts w:hint="cs"/>
                <w:sz w:val="28"/>
                <w:szCs w:val="28"/>
                <w:rtl/>
              </w:rPr>
              <w:t xml:space="preserve"> 1   فنحصل على الجدول التالي :</w:t>
            </w:r>
          </w:p>
          <w:p w:rsidR="00254D16" w:rsidRPr="002F30D7" w:rsidRDefault="006061F3" w:rsidP="003D0FBB">
            <w:pPr>
              <w:jc w:val="right"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   أ </w:t>
            </w:r>
            <w:r w:rsidRPr="002F30D7">
              <w:rPr>
                <w:sz w:val="28"/>
                <w:szCs w:val="28"/>
                <w:rtl/>
              </w:rPr>
              <w:t>–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أكتب معادلة إنحلال حمض الكبريت في الماء .</w:t>
            </w:r>
          </w:p>
          <w:p w:rsidR="00E049A5" w:rsidRPr="002F30D7" w:rsidRDefault="00054CE8" w:rsidP="00054CE8">
            <w:pPr>
              <w:tabs>
                <w:tab w:val="left" w:pos="4670"/>
                <w:tab w:val="right" w:pos="10696"/>
              </w:tabs>
              <w:jc w:val="right"/>
              <w:rPr>
                <w:sz w:val="28"/>
                <w:szCs w:val="28"/>
                <w:rtl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  ب-  أحسب ثابت الخلية   </w:t>
            </w:r>
          </w:p>
          <w:tbl>
            <w:tblPr>
              <w:tblStyle w:val="Grilledutableau"/>
              <w:bidiVisual/>
              <w:tblW w:w="0" w:type="auto"/>
              <w:tblInd w:w="4388" w:type="dxa"/>
              <w:tblLook w:val="04A0"/>
            </w:tblPr>
            <w:tblGrid>
              <w:gridCol w:w="1120"/>
              <w:gridCol w:w="1431"/>
              <w:gridCol w:w="1386"/>
              <w:gridCol w:w="1093"/>
              <w:gridCol w:w="1268"/>
            </w:tblGrid>
            <w:tr w:rsidR="0061571B" w:rsidRPr="002F30D7" w:rsidTr="0061571B">
              <w:tc>
                <w:tcPr>
                  <w:tcW w:w="1120" w:type="dxa"/>
                </w:tcPr>
                <w:p w:rsidR="00E049A5" w:rsidRPr="002F30D7" w:rsidRDefault="0061571B" w:rsidP="0061571B">
                  <w:pPr>
                    <w:tabs>
                      <w:tab w:val="left" w:pos="613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10</w:t>
                  </w:r>
                  <w:r w:rsidRPr="002F30D7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="00617B7A">
                    <w:rPr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E049A5" w:rsidRPr="002F30D7" w:rsidRDefault="00054CE8" w:rsidP="0061571B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0.4x10</w:t>
                  </w:r>
                  <w:r w:rsidRPr="002F30D7">
                    <w:rPr>
                      <w:sz w:val="28"/>
                      <w:szCs w:val="28"/>
                      <w:vertAlign w:val="superscript"/>
                    </w:rPr>
                    <w:t>-2</w:t>
                  </w:r>
                </w:p>
              </w:tc>
              <w:tc>
                <w:tcPr>
                  <w:tcW w:w="1386" w:type="dxa"/>
                </w:tcPr>
                <w:p w:rsidR="00E049A5" w:rsidRPr="002F30D7" w:rsidRDefault="00054CE8" w:rsidP="0061571B">
                  <w:pPr>
                    <w:tabs>
                      <w:tab w:val="left" w:pos="60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0.7x10</w:t>
                  </w:r>
                  <w:r w:rsidRPr="002F30D7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="00617B7A">
                    <w:rPr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093" w:type="dxa"/>
                </w:tcPr>
                <w:p w:rsidR="00E049A5" w:rsidRPr="002F30D7" w:rsidRDefault="00054CE8" w:rsidP="0061571B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10</w:t>
                  </w:r>
                  <w:r w:rsidRPr="002F30D7">
                    <w:rPr>
                      <w:sz w:val="28"/>
                      <w:szCs w:val="28"/>
                      <w:vertAlign w:val="superscript"/>
                    </w:rPr>
                    <w:t>-2</w:t>
                  </w:r>
                </w:p>
              </w:tc>
              <w:tc>
                <w:tcPr>
                  <w:tcW w:w="1268" w:type="dxa"/>
                </w:tcPr>
                <w:p w:rsidR="00E049A5" w:rsidRPr="002F30D7" w:rsidRDefault="0061571B" w:rsidP="00054CE8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</w:rPr>
                  </w:pPr>
                  <w:r w:rsidRPr="002F30D7">
                    <w:rPr>
                      <w:sz w:val="28"/>
                      <w:szCs w:val="28"/>
                    </w:rPr>
                    <w:t>C( mol/l</w:t>
                  </w:r>
                  <w:r w:rsidR="00054CE8" w:rsidRPr="002F30D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61571B" w:rsidRPr="002F30D7" w:rsidTr="0061571B">
              <w:tc>
                <w:tcPr>
                  <w:tcW w:w="1120" w:type="dxa"/>
                </w:tcPr>
                <w:p w:rsidR="00E049A5" w:rsidRPr="002F30D7" w:rsidRDefault="0061571B" w:rsidP="0061571B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0.86</w:t>
                  </w:r>
                </w:p>
              </w:tc>
              <w:tc>
                <w:tcPr>
                  <w:tcW w:w="1431" w:type="dxa"/>
                </w:tcPr>
                <w:p w:rsidR="00E049A5" w:rsidRPr="002F30D7" w:rsidRDefault="0061571B" w:rsidP="0061571B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3.44</w:t>
                  </w:r>
                </w:p>
              </w:tc>
              <w:tc>
                <w:tcPr>
                  <w:tcW w:w="1386" w:type="dxa"/>
                </w:tcPr>
                <w:p w:rsidR="00E049A5" w:rsidRPr="002F30D7" w:rsidRDefault="0061571B" w:rsidP="0061571B">
                  <w:pPr>
                    <w:tabs>
                      <w:tab w:val="left" w:pos="745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6.02</w:t>
                  </w:r>
                </w:p>
              </w:tc>
              <w:tc>
                <w:tcPr>
                  <w:tcW w:w="1093" w:type="dxa"/>
                </w:tcPr>
                <w:p w:rsidR="00E049A5" w:rsidRPr="002F30D7" w:rsidRDefault="0061571B" w:rsidP="0061571B">
                  <w:pPr>
                    <w:tabs>
                      <w:tab w:val="left" w:pos="7441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8.60</w:t>
                  </w:r>
                </w:p>
              </w:tc>
              <w:tc>
                <w:tcPr>
                  <w:tcW w:w="1268" w:type="dxa"/>
                </w:tcPr>
                <w:p w:rsidR="00E049A5" w:rsidRPr="002F30D7" w:rsidRDefault="00054CE8" w:rsidP="0061571B">
                  <w:pPr>
                    <w:tabs>
                      <w:tab w:val="left" w:pos="1233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2F30D7">
                    <w:rPr>
                      <w:sz w:val="28"/>
                      <w:szCs w:val="28"/>
                    </w:rPr>
                    <w:t>G(ms)</w:t>
                  </w:r>
                </w:p>
              </w:tc>
            </w:tr>
          </w:tbl>
          <w:p w:rsidR="00FC6C56" w:rsidRPr="002F30D7" w:rsidRDefault="00617B7A" w:rsidP="00617B7A">
            <w:pPr>
              <w:tabs>
                <w:tab w:val="left" w:pos="4670"/>
                <w:tab w:val="left" w:pos="7724"/>
                <w:tab w:val="right" w:pos="10696"/>
              </w:tabs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ab/>
            </w:r>
            <w:r>
              <w:rPr>
                <w:sz w:val="28"/>
                <w:szCs w:val="28"/>
                <w:rtl/>
                <w:lang w:bidi="ar-DZ"/>
              </w:rPr>
              <w:tab/>
            </w:r>
            <w:r>
              <w:rPr>
                <w:sz w:val="28"/>
                <w:szCs w:val="28"/>
                <w:lang w:bidi="ar-DZ"/>
              </w:rPr>
              <w:t>G=f (C)</w:t>
            </w:r>
            <w:r>
              <w:rPr>
                <w:sz w:val="28"/>
                <w:szCs w:val="28"/>
                <w:rtl/>
                <w:lang w:bidi="ar-DZ"/>
              </w:rPr>
              <w:tab/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ج- أرسم المنحنى :</w:t>
            </w:r>
            <w:r>
              <w:rPr>
                <w:sz w:val="28"/>
                <w:szCs w:val="28"/>
                <w:lang w:bidi="ar-DZ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E614D" w:rsidRPr="002F30D7" w:rsidRDefault="001968EB" w:rsidP="00617B7A">
            <w:pPr>
              <w:tabs>
                <w:tab w:val="left" w:pos="7441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2F30D7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C3ADA"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17B7A">
              <w:rPr>
                <w:rFonts w:hint="cs"/>
                <w:sz w:val="28"/>
                <w:szCs w:val="28"/>
                <w:rtl/>
              </w:rPr>
              <w:t>د</w:t>
            </w:r>
            <w:r w:rsidR="006C3ADA" w:rsidRPr="002F30D7">
              <w:rPr>
                <w:rFonts w:hint="cs"/>
                <w:sz w:val="28"/>
                <w:szCs w:val="28"/>
                <w:rtl/>
              </w:rPr>
              <w:t>- قسنا ناقلية المحلول</w:t>
            </w:r>
            <w:r w:rsidR="00901AA0" w:rsidRPr="002F30D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1AA0" w:rsidRPr="002F30D7">
              <w:rPr>
                <w:sz w:val="28"/>
                <w:szCs w:val="28"/>
                <w:lang w:bidi="ar-DZ"/>
              </w:rPr>
              <w:t>)</w:t>
            </w:r>
            <w:r w:rsidR="00901AA0"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01AA0" w:rsidRPr="002F30D7">
              <w:rPr>
                <w:sz w:val="28"/>
                <w:szCs w:val="28"/>
                <w:lang w:bidi="ar-DZ"/>
              </w:rPr>
              <w:t xml:space="preserve"> (S</w:t>
            </w:r>
            <w:r w:rsidR="00901AA0" w:rsidRPr="002F30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C3ADA" w:rsidRPr="002F30D7">
              <w:rPr>
                <w:rFonts w:hint="cs"/>
                <w:sz w:val="28"/>
                <w:szCs w:val="28"/>
                <w:rtl/>
              </w:rPr>
              <w:t xml:space="preserve"> فوجدنا  </w:t>
            </w:r>
            <w:r w:rsidRPr="002F30D7">
              <w:rPr>
                <w:sz w:val="28"/>
                <w:szCs w:val="28"/>
              </w:rPr>
              <w:t>ms</w:t>
            </w:r>
            <w:r w:rsidR="006C3ADA" w:rsidRPr="002F30D7">
              <w:rPr>
                <w:rFonts w:hint="cs"/>
                <w:sz w:val="28"/>
                <w:szCs w:val="28"/>
                <w:rtl/>
              </w:rPr>
              <w:t xml:space="preserve"> 5 </w:t>
            </w:r>
            <w:r w:rsidRPr="002F30D7">
              <w:rPr>
                <w:sz w:val="28"/>
                <w:szCs w:val="28"/>
              </w:rPr>
              <w:t>.</w:t>
            </w:r>
            <w:r w:rsidR="00054CE8" w:rsidRPr="002F30D7">
              <w:rPr>
                <w:sz w:val="28"/>
                <w:szCs w:val="28"/>
              </w:rPr>
              <w:tab/>
            </w:r>
          </w:p>
          <w:p w:rsidR="001968EB" w:rsidRPr="002F30D7" w:rsidRDefault="001968EB" w:rsidP="001968EB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30D7">
              <w:rPr>
                <w:sz w:val="28"/>
                <w:szCs w:val="28"/>
              </w:rPr>
              <w:t xml:space="preserve">      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2F30D7">
              <w:rPr>
                <w:sz w:val="28"/>
                <w:szCs w:val="28"/>
              </w:rPr>
              <w:t>*</w:t>
            </w:r>
            <w:r w:rsidRPr="002F30D7">
              <w:rPr>
                <w:rFonts w:hint="cs"/>
                <w:sz w:val="28"/>
                <w:szCs w:val="28"/>
                <w:rtl/>
              </w:rPr>
              <w:t xml:space="preserve"> جد التركيز المولي للمحلول </w:t>
            </w:r>
            <w:r w:rsidRPr="002F30D7">
              <w:rPr>
                <w:sz w:val="28"/>
                <w:szCs w:val="28"/>
                <w:lang w:bidi="ar-DZ"/>
              </w:rPr>
              <w:t>)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2F30D7">
              <w:rPr>
                <w:sz w:val="28"/>
                <w:szCs w:val="28"/>
                <w:lang w:bidi="ar-DZ"/>
              </w:rPr>
              <w:t xml:space="preserve"> (S</w:t>
            </w: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>و للشوارد التي يحتويها .</w:t>
            </w:r>
          </w:p>
          <w:p w:rsidR="001968EB" w:rsidRPr="002F30D7" w:rsidRDefault="001968EB" w:rsidP="001968EB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    * </w:t>
            </w:r>
            <w:r w:rsidR="00901AA0" w:rsidRPr="002F30D7">
              <w:rPr>
                <w:rFonts w:hint="cs"/>
                <w:sz w:val="28"/>
                <w:szCs w:val="28"/>
                <w:rtl/>
                <w:lang w:bidi="ar-DZ"/>
              </w:rPr>
              <w:t>أحسب الناقلية النوعية    لهذا المحلول</w:t>
            </w:r>
            <w:r w:rsidR="00E049A5" w:rsidRPr="002F30D7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E049A5" w:rsidRPr="002F30D7" w:rsidRDefault="00E049A5" w:rsidP="00E049A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    * أحسب التركيز المولي للمحلول الأصلي.</w:t>
            </w:r>
          </w:p>
          <w:p w:rsidR="00E049A5" w:rsidRPr="002F30D7" w:rsidRDefault="00E049A5" w:rsidP="00E049A5">
            <w:pPr>
              <w:bidi/>
              <w:rPr>
                <w:sz w:val="28"/>
                <w:szCs w:val="28"/>
              </w:rPr>
            </w:pPr>
            <w:r w:rsidRPr="002F30D7">
              <w:rPr>
                <w:rFonts w:hint="cs"/>
                <w:sz w:val="28"/>
                <w:szCs w:val="28"/>
                <w:rtl/>
                <w:lang w:bidi="ar-DZ"/>
              </w:rPr>
              <w:t xml:space="preserve">      * هل المحلول التجاري مغشوش أم لا ؟</w:t>
            </w:r>
          </w:p>
          <w:p w:rsidR="009E614D" w:rsidRPr="002F30D7" w:rsidRDefault="009E614D" w:rsidP="009E614D">
            <w:pPr>
              <w:jc w:val="right"/>
              <w:rPr>
                <w:sz w:val="28"/>
                <w:szCs w:val="28"/>
              </w:rPr>
            </w:pPr>
          </w:p>
          <w:p w:rsidR="009E614D" w:rsidRPr="002F30D7" w:rsidRDefault="009E614D" w:rsidP="009E614D">
            <w:pPr>
              <w:jc w:val="right"/>
              <w:rPr>
                <w:sz w:val="28"/>
                <w:szCs w:val="28"/>
              </w:rPr>
            </w:pPr>
          </w:p>
          <w:p w:rsidR="009E614D" w:rsidRPr="002F30D7" w:rsidRDefault="009E614D" w:rsidP="009E614D">
            <w:pPr>
              <w:jc w:val="right"/>
              <w:rPr>
                <w:sz w:val="28"/>
                <w:szCs w:val="28"/>
              </w:rPr>
            </w:pPr>
          </w:p>
        </w:tc>
      </w:tr>
    </w:tbl>
    <w:p w:rsidR="00A0708D" w:rsidRDefault="00A0708D"/>
    <w:sectPr w:rsidR="00A0708D" w:rsidSect="009E61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55" w:rsidRDefault="00E35255" w:rsidP="00CC2E91">
      <w:pPr>
        <w:spacing w:after="0" w:line="240" w:lineRule="auto"/>
      </w:pPr>
      <w:r>
        <w:separator/>
      </w:r>
    </w:p>
  </w:endnote>
  <w:endnote w:type="continuationSeparator" w:id="1">
    <w:p w:rsidR="00E35255" w:rsidRDefault="00E35255" w:rsidP="00CC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55" w:rsidRDefault="00E35255" w:rsidP="00CC2E91">
      <w:pPr>
        <w:spacing w:after="0" w:line="240" w:lineRule="auto"/>
      </w:pPr>
      <w:r>
        <w:separator/>
      </w:r>
    </w:p>
  </w:footnote>
  <w:footnote w:type="continuationSeparator" w:id="1">
    <w:p w:rsidR="00E35255" w:rsidRDefault="00E35255" w:rsidP="00CC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14D"/>
    <w:rsid w:val="00046B18"/>
    <w:rsid w:val="00054CE8"/>
    <w:rsid w:val="000B1914"/>
    <w:rsid w:val="000E2112"/>
    <w:rsid w:val="00103B2A"/>
    <w:rsid w:val="001511A9"/>
    <w:rsid w:val="001968EB"/>
    <w:rsid w:val="00254D16"/>
    <w:rsid w:val="002F30D7"/>
    <w:rsid w:val="003D0FBB"/>
    <w:rsid w:val="003F3576"/>
    <w:rsid w:val="005638E4"/>
    <w:rsid w:val="006061F3"/>
    <w:rsid w:val="00612CE9"/>
    <w:rsid w:val="0061571B"/>
    <w:rsid w:val="00617B7A"/>
    <w:rsid w:val="006C3ADA"/>
    <w:rsid w:val="00704978"/>
    <w:rsid w:val="00801D3F"/>
    <w:rsid w:val="00901AA0"/>
    <w:rsid w:val="009E614D"/>
    <w:rsid w:val="00A0708D"/>
    <w:rsid w:val="00A218DC"/>
    <w:rsid w:val="00AE5E0E"/>
    <w:rsid w:val="00BF5A9B"/>
    <w:rsid w:val="00CC2E91"/>
    <w:rsid w:val="00E049A5"/>
    <w:rsid w:val="00E35255"/>
    <w:rsid w:val="00EB4701"/>
    <w:rsid w:val="00FA3A0E"/>
    <w:rsid w:val="00FC6C56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2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E91"/>
  </w:style>
  <w:style w:type="paragraph" w:styleId="Pieddepage">
    <w:name w:val="footer"/>
    <w:basedOn w:val="Normal"/>
    <w:link w:val="PieddepageCar"/>
    <w:uiPriority w:val="99"/>
    <w:semiHidden/>
    <w:unhideWhenUsed/>
    <w:rsid w:val="00CC2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2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GORINE</dc:creator>
  <cp:lastModifiedBy>dell</cp:lastModifiedBy>
  <cp:revision>10</cp:revision>
  <cp:lastPrinted>2014-01-30T08:30:00Z</cp:lastPrinted>
  <dcterms:created xsi:type="dcterms:W3CDTF">2014-01-30T05:00:00Z</dcterms:created>
  <dcterms:modified xsi:type="dcterms:W3CDTF">2014-02-14T09:47:00Z</dcterms:modified>
</cp:coreProperties>
</file>